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1B7E5F" w:rsidR="00553235" w:rsidP="003A0322" w:rsidRDefault="0898C323" w14:paraId="0ADA52BF" w14:textId="07C4C700">
      <w:r w:rsidRPr="001B7E5F">
        <w:t>d</w:t>
      </w:r>
    </w:p>
    <w:p w:rsidRPr="001B7E5F" w:rsidR="00553235" w:rsidP="003A0322" w:rsidRDefault="00553235" w14:paraId="4C0154A5" w14:textId="77777777"/>
    <w:p w:rsidRPr="001B7E5F" w:rsidR="00553235" w:rsidP="003A0322" w:rsidRDefault="00553235" w14:paraId="4483D701" w14:textId="77777777"/>
    <w:p w:rsidRPr="001B7E5F" w:rsidR="00553235" w:rsidP="003A0322" w:rsidRDefault="00553235" w14:paraId="51511784" w14:textId="77777777"/>
    <w:p w:rsidRPr="001B7E5F" w:rsidR="00553235" w:rsidP="003A0322" w:rsidRDefault="00553235" w14:paraId="21ED97AB" w14:textId="77777777"/>
    <w:p w:rsidRPr="001B7E5F" w:rsidR="00553235" w:rsidP="003A0322" w:rsidRDefault="00553235" w14:paraId="1F4FDB1F" w14:textId="77777777"/>
    <w:p w:rsidRPr="001B7E5F" w:rsidR="00553235" w:rsidP="003A0322" w:rsidRDefault="00553235" w14:paraId="2C60ACE7" w14:textId="77777777"/>
    <w:p w:rsidRPr="001B7E5F" w:rsidR="00553235" w:rsidP="003A0322" w:rsidRDefault="00553235" w14:paraId="3AC54D24" w14:textId="77777777"/>
    <w:p w:rsidRPr="001B7E5F" w:rsidR="00553235" w:rsidP="003A0322" w:rsidRDefault="00553235" w14:paraId="66FAED39" w14:textId="77777777"/>
    <w:p w:rsidRPr="001B7E5F" w:rsidR="00553235" w:rsidP="003A0322" w:rsidRDefault="00553235" w14:paraId="1145ACCC" w14:textId="77777777"/>
    <w:p w:rsidRPr="001B7E5F" w:rsidR="00553235" w:rsidP="003A0322" w:rsidRDefault="00553235" w14:paraId="1BC974AC" w14:textId="77777777"/>
    <w:p w:rsidRPr="001B7E5F" w:rsidR="00553235" w:rsidP="003A0322" w:rsidRDefault="00553235" w14:paraId="333D3BE1" w14:textId="77777777"/>
    <w:p w:rsidRPr="001B7E5F" w:rsidR="00553235" w:rsidP="003A0322" w:rsidRDefault="00553235" w14:paraId="6277854F" w14:textId="77777777"/>
    <w:p w:rsidRPr="001B7E5F" w:rsidR="00553235" w:rsidP="003A0322" w:rsidRDefault="00553235" w14:paraId="5A137B84" w14:textId="77777777"/>
    <w:p w:rsidRPr="001B7E5F" w:rsidR="00553235" w:rsidP="003A0322" w:rsidRDefault="00553235" w14:paraId="0BAC26D1" w14:textId="77777777"/>
    <w:p w:rsidRPr="001B7E5F" w:rsidR="00553235" w:rsidP="003A0322" w:rsidRDefault="00553235" w14:paraId="15C24527" w14:textId="51A4630A">
      <w:pPr>
        <w:rPr>
          <w:b/>
          <w:bCs/>
          <w:sz w:val="44"/>
          <w:szCs w:val="44"/>
        </w:rPr>
      </w:pPr>
      <w:r w:rsidRPr="001B7E5F">
        <w:rPr>
          <w:b/>
          <w:bCs/>
          <w:sz w:val="44"/>
          <w:szCs w:val="44"/>
        </w:rPr>
        <w:t>Bytový dom Terchovská a dotknuté územie</w:t>
      </w:r>
    </w:p>
    <w:p w:rsidRPr="001B7E5F" w:rsidR="00553235" w:rsidP="003A0322" w:rsidRDefault="00553235" w14:paraId="32A13A08" w14:textId="77777777"/>
    <w:p w:rsidRPr="001B7E5F" w:rsidR="00553235" w:rsidP="003A0322" w:rsidRDefault="00553235" w14:paraId="4360AF1B" w14:textId="15D0A884">
      <w:bookmarkStart w:name="_Hlk193115513" w:id="0"/>
      <w:bookmarkEnd w:id="0"/>
      <w:r w:rsidRPr="001B7E5F">
        <w:t xml:space="preserve">Špecifikácia </w:t>
      </w:r>
      <w:r w:rsidRPr="001B7E5F" w:rsidR="00937237">
        <w:t xml:space="preserve">DVZ </w:t>
      </w:r>
      <w:r w:rsidRPr="001B7E5F">
        <w:t xml:space="preserve">bytového domu Terchovská </w:t>
      </w:r>
      <w:r w:rsidRPr="001B7E5F" w:rsidR="00DA22B9">
        <w:t xml:space="preserve">a dotknutého územie </w:t>
      </w:r>
      <w:r w:rsidRPr="001B7E5F">
        <w:t>pre účely výberového konania na zhotoviteľa stavby v štandarde Žltý FIDIK.</w:t>
      </w:r>
    </w:p>
    <w:p w:rsidRPr="001B7E5F" w:rsidR="00553235" w:rsidP="003A0322" w:rsidRDefault="00553235" w14:paraId="6F2A6FCE" w14:textId="77777777"/>
    <w:p w:rsidRPr="001B7E5F" w:rsidR="00553235" w:rsidP="003A0322" w:rsidRDefault="00C4331D" w14:paraId="4A10193D" w14:textId="4856CA51">
      <w:r w:rsidRPr="001B7E5F">
        <w:t>18</w:t>
      </w:r>
      <w:r w:rsidRPr="001B7E5F" w:rsidR="00CA2800">
        <w:t>.7.</w:t>
      </w:r>
      <w:r w:rsidRPr="001B7E5F" w:rsidR="00945297">
        <w:t>2025</w:t>
      </w:r>
    </w:p>
    <w:p w:rsidRPr="001B7E5F" w:rsidR="00553235" w:rsidP="003A0322" w:rsidRDefault="00553235" w14:paraId="5F23C4A9" w14:textId="77777777"/>
    <w:p w:rsidRPr="001B7E5F" w:rsidR="00553235" w:rsidP="003A0322" w:rsidRDefault="00553235" w14:paraId="26416E6C" w14:textId="77777777"/>
    <w:p w:rsidRPr="001B7E5F" w:rsidR="00553235" w:rsidP="003A0322" w:rsidRDefault="00553235" w14:paraId="42D57F81" w14:textId="77777777"/>
    <w:p w:rsidRPr="001B7E5F" w:rsidR="00553235" w:rsidP="003A0322" w:rsidRDefault="00553235" w14:paraId="69BA3388" w14:textId="77777777"/>
    <w:p w:rsidRPr="001B7E5F" w:rsidR="00553235" w:rsidP="003A0322" w:rsidRDefault="00553235" w14:paraId="2E78105D" w14:textId="77777777"/>
    <w:p w:rsidRPr="001B7E5F" w:rsidR="00553235" w:rsidP="003A0322" w:rsidRDefault="00553235" w14:paraId="159532BF" w14:textId="77777777"/>
    <w:p w:rsidRPr="001B7E5F" w:rsidR="00553235" w:rsidP="003A0322" w:rsidRDefault="00553235" w14:paraId="00FAE101" w14:textId="77777777"/>
    <w:p w:rsidRPr="001B7E5F" w:rsidR="00553235" w:rsidP="003A0322" w:rsidRDefault="00553235" w14:paraId="3153E6FA" w14:textId="77777777"/>
    <w:p w:rsidRPr="001B7E5F" w:rsidR="00553235" w:rsidP="003A0322" w:rsidRDefault="00553235" w14:paraId="135AE148" w14:textId="77777777"/>
    <w:p w:rsidRPr="001B7E5F" w:rsidR="00553235" w:rsidP="003A0322" w:rsidRDefault="00553235" w14:paraId="132CF727" w14:textId="77777777"/>
    <w:p w:rsidRPr="001B7E5F" w:rsidR="00553235" w:rsidP="003A0322" w:rsidRDefault="00553235" w14:paraId="425715B3" w14:textId="77777777"/>
    <w:p w:rsidRPr="001B7E5F" w:rsidR="00553235" w:rsidP="003A0322" w:rsidRDefault="00553235" w14:paraId="158EF1AF" w14:textId="77777777"/>
    <w:p w:rsidRPr="001B7E5F" w:rsidR="00553235" w:rsidP="003A0322" w:rsidRDefault="00553235" w14:paraId="42E84560" w14:textId="77777777"/>
    <w:p w:rsidRPr="001B7E5F" w:rsidR="00553235" w:rsidP="003A0322" w:rsidRDefault="00553235" w14:paraId="5A958954" w14:textId="77777777"/>
    <w:p w:rsidRPr="001B7E5F" w:rsidR="00553235" w:rsidP="003A0322" w:rsidRDefault="00553235" w14:paraId="12DFDA5C" w14:textId="77777777"/>
    <w:p w:rsidRPr="001B7E5F" w:rsidR="00553235" w:rsidP="003A0322" w:rsidRDefault="00553235" w14:paraId="76ADAA65" w14:textId="77777777"/>
    <w:p w:rsidRPr="001B7E5F" w:rsidR="00553235" w:rsidP="003A0322" w:rsidRDefault="00553235" w14:paraId="6B28F3C7" w14:textId="77777777"/>
    <w:p w:rsidRPr="001B7E5F" w:rsidR="00553235" w:rsidP="003A0322" w:rsidRDefault="00553235" w14:paraId="6B197332" w14:textId="77777777"/>
    <w:p w:rsidRPr="001B7E5F" w:rsidR="00553235" w:rsidP="003A0322" w:rsidRDefault="00553235" w14:paraId="10E61BEC" w14:textId="77777777"/>
    <w:p w:rsidRPr="001B7E5F" w:rsidR="00553235" w:rsidP="003A0322" w:rsidRDefault="00553235" w14:paraId="6A606124" w14:textId="77777777"/>
    <w:p w:rsidRPr="001B7E5F" w:rsidR="00553235" w:rsidP="003A0322" w:rsidRDefault="00553235" w14:paraId="7C5BA024" w14:textId="77777777"/>
    <w:p w:rsidRPr="001B7E5F" w:rsidR="00553235" w:rsidP="003A0322" w:rsidRDefault="00553235" w14:paraId="013E6CE5" w14:textId="77777777"/>
    <w:p w:rsidRPr="001B7E5F" w:rsidR="00553235" w:rsidP="003A0322" w:rsidRDefault="00553235" w14:paraId="7B8A849A" w14:textId="77777777"/>
    <w:p w:rsidRPr="001B7E5F" w:rsidR="00553235" w:rsidP="003A0322" w:rsidRDefault="00553235" w14:paraId="6B852760" w14:textId="77777777"/>
    <w:p w:rsidRPr="001B7E5F" w:rsidR="00553235" w:rsidP="003A0322" w:rsidRDefault="00553235" w14:paraId="435B18F7" w14:textId="77777777"/>
    <w:p w:rsidRPr="001B7E5F" w:rsidR="00553235" w:rsidP="003A0322" w:rsidRDefault="00553235" w14:paraId="6F5A078D" w14:textId="77777777"/>
    <w:p w:rsidRPr="001B7E5F" w:rsidR="00553235" w:rsidP="003A0322" w:rsidRDefault="00553235" w14:paraId="4BFA15FF" w14:textId="77777777"/>
    <w:p w:rsidRPr="001B7E5F" w:rsidR="00553235" w:rsidP="003A0322" w:rsidRDefault="00553235" w14:paraId="206D6057" w14:textId="77777777"/>
    <w:p w:rsidRPr="001B7E5F" w:rsidR="0A733284" w:rsidP="003A0322" w:rsidRDefault="3E585744" w14:paraId="06FA5A8A" w14:textId="449C6CE7">
      <w:pPr>
        <w:pStyle w:val="Nadpis1"/>
      </w:pPr>
      <w:r w:rsidRPr="001B7E5F">
        <w:rPr>
          <w:noProof w:val="0"/>
        </w:rPr>
        <w:t xml:space="preserve">Poznámky k aplikácii </w:t>
      </w:r>
      <w:r w:rsidRPr="001B7E5F" w:rsidR="00DD2C00">
        <w:rPr>
          <w:noProof w:val="0"/>
        </w:rPr>
        <w:t xml:space="preserve">Špecifikácií </w:t>
      </w:r>
      <w:r w:rsidRPr="001B7E5F">
        <w:rPr>
          <w:noProof w:val="0"/>
        </w:rPr>
        <w:t>DVZ</w:t>
      </w:r>
    </w:p>
    <w:p w:rsidRPr="001B7E5F" w:rsidR="00635D27" w:rsidP="003A0322" w:rsidRDefault="00635D27" w14:paraId="388E06AB" w14:textId="399BA09F">
      <w:bookmarkStart w:name="_Hlk202441206" w:id="1"/>
      <w:r w:rsidRPr="001B7E5F">
        <w:t>Priori</w:t>
      </w:r>
      <w:r w:rsidRPr="001B7E5F" w:rsidR="003B6879">
        <w:t xml:space="preserve">ta </w:t>
      </w:r>
      <w:r w:rsidRPr="001B7E5F">
        <w:t xml:space="preserve">projektových </w:t>
      </w:r>
      <w:r w:rsidRPr="001B7E5F" w:rsidR="003A36BB">
        <w:t>podkladov</w:t>
      </w:r>
      <w:r w:rsidRPr="001B7E5F">
        <w:t xml:space="preserve"> sa určuje v tomto poradí</w:t>
      </w:r>
      <w:r w:rsidRPr="001B7E5F" w:rsidR="003A36BB">
        <w:t>:</w:t>
      </w:r>
    </w:p>
    <w:p w:rsidRPr="001B7E5F" w:rsidR="00635D27" w:rsidP="003A0322" w:rsidRDefault="00635D27" w14:paraId="3BA293A8" w14:textId="1DC6CF12">
      <w:r w:rsidRPr="001B7E5F">
        <w:t xml:space="preserve">- Špecifikácia </w:t>
      </w:r>
      <w:r w:rsidRPr="001B7E5F" w:rsidR="00154E53">
        <w:t xml:space="preserve">DVZ </w:t>
      </w:r>
      <w:r w:rsidRPr="001B7E5F" w:rsidR="003A2644">
        <w:t>BD</w:t>
      </w:r>
      <w:r w:rsidRPr="001B7E5F">
        <w:t xml:space="preserve"> Terchovská </w:t>
      </w:r>
      <w:r w:rsidRPr="001B7E5F" w:rsidR="00DA22B9">
        <w:t xml:space="preserve">a dotknutého územie </w:t>
      </w:r>
      <w:r w:rsidRPr="001B7E5F">
        <w:t>pre účely výberového konania na zhotoviteľa stavby</w:t>
      </w:r>
      <w:r w:rsidRPr="001B7E5F" w:rsidR="003A36BB">
        <w:t xml:space="preserve"> (tento text)</w:t>
      </w:r>
    </w:p>
    <w:p w:rsidRPr="001B7E5F" w:rsidR="00635D27" w:rsidP="003A0322" w:rsidRDefault="00635D27" w14:paraId="67075D16" w14:textId="77777777">
      <w:r w:rsidRPr="001B7E5F">
        <w:t>- Špecifikácia DVZ SO 910-930-950</w:t>
      </w:r>
    </w:p>
    <w:p w:rsidRPr="001B7E5F" w:rsidR="00635D27" w:rsidP="003A0322" w:rsidRDefault="00635D27" w14:paraId="208AF2A8" w14:textId="3567CA93">
      <w:r w:rsidRPr="001B7E5F">
        <w:t>- Špecifikácia DVZ SO 920</w:t>
      </w:r>
    </w:p>
    <w:p w:rsidRPr="001B7E5F" w:rsidR="003A2644" w:rsidP="003A0322" w:rsidRDefault="003A2644" w14:paraId="3F3BD525" w14:textId="68D4E1FF">
      <w:r w:rsidRPr="001B7E5F">
        <w:t xml:space="preserve">- </w:t>
      </w:r>
      <w:r w:rsidRPr="001B7E5F" w:rsidR="000F5C3E">
        <w:t>Špecifikácia skladieb DVZ</w:t>
      </w:r>
      <w:r w:rsidRPr="001B7E5F">
        <w:t xml:space="preserve"> </w:t>
      </w:r>
    </w:p>
    <w:p w:rsidRPr="001B7E5F" w:rsidR="00DD2C00" w:rsidP="003A0322" w:rsidRDefault="00635D27" w14:paraId="7BC92ACE" w14:textId="17CF5617">
      <w:r w:rsidRPr="001B7E5F">
        <w:t>- Špecifikácia dokumentácie</w:t>
      </w:r>
      <w:r w:rsidRPr="001B7E5F" w:rsidR="00154E53">
        <w:t xml:space="preserve"> na strane Zhotoviteľa</w:t>
      </w:r>
      <w:r w:rsidRPr="001B7E5F" w:rsidR="00CA2800">
        <w:t>:</w:t>
      </w:r>
      <w:r w:rsidRPr="001B7E5F">
        <w:t xml:space="preserve"> pre realizáciu stavby, dielenská dokumentácia a ostatná požadovaná dokumentácia</w:t>
      </w:r>
    </w:p>
    <w:p w:rsidRPr="001B7E5F" w:rsidR="00635D27" w:rsidP="003A0322" w:rsidRDefault="00635D27" w14:paraId="4701A7BF" w14:textId="44FA7B16">
      <w:r w:rsidRPr="001B7E5F">
        <w:t xml:space="preserve">- </w:t>
      </w:r>
      <w:r w:rsidRPr="001B7E5F" w:rsidR="00154E53">
        <w:t>Dielčie</w:t>
      </w:r>
      <w:r w:rsidRPr="001B7E5F" w:rsidR="003A36BB">
        <w:t xml:space="preserve"> DVZ (aktualizácie vybraných </w:t>
      </w:r>
      <w:r w:rsidRPr="001B7E5F" w:rsidR="003A2644">
        <w:t xml:space="preserve">situácií, </w:t>
      </w:r>
      <w:r w:rsidRPr="001B7E5F" w:rsidR="003A36BB">
        <w:t xml:space="preserve">výkresov a </w:t>
      </w:r>
      <w:r w:rsidRPr="001B7E5F" w:rsidR="003B6879">
        <w:t>stavebných</w:t>
      </w:r>
      <w:r w:rsidRPr="001B7E5F">
        <w:t xml:space="preserve"> objekt</w:t>
      </w:r>
      <w:r w:rsidRPr="001B7E5F" w:rsidR="003B6879">
        <w:t>ov</w:t>
      </w:r>
      <w:r w:rsidRPr="001B7E5F" w:rsidR="003A36BB">
        <w:t>)</w:t>
      </w:r>
    </w:p>
    <w:p w:rsidRPr="001B7E5F" w:rsidR="003A2F1C" w:rsidP="003A0322" w:rsidRDefault="003A2F1C" w14:paraId="243F570A" w14:textId="0D215195">
      <w:r w:rsidRPr="001B7E5F">
        <w:t>- Stavebné povolenie Stavby</w:t>
      </w:r>
    </w:p>
    <w:p w:rsidRPr="001B7E5F" w:rsidR="003A36BB" w:rsidP="003A0322" w:rsidRDefault="003A36BB" w14:paraId="5078E724" w14:textId="0083C755">
      <w:r w:rsidRPr="001B7E5F">
        <w:t>- Vyjadrenie DOSS a správcov sieti v DSP</w:t>
      </w:r>
    </w:p>
    <w:p w:rsidRPr="001B7E5F" w:rsidR="003A36BB" w:rsidP="003A0322" w:rsidRDefault="003A36BB" w14:paraId="4069CF95" w14:textId="1F8AFB23">
      <w:r w:rsidRPr="001B7E5F">
        <w:t>- Dokumentácia DSP</w:t>
      </w:r>
    </w:p>
    <w:p w:rsidRPr="001B7E5F" w:rsidR="003A36BB" w:rsidP="003A0322" w:rsidRDefault="003A36BB" w14:paraId="75FF6247" w14:textId="33BAE6CB">
      <w:r w:rsidRPr="001B7E5F">
        <w:t>Ďalej prípadne:</w:t>
      </w:r>
    </w:p>
    <w:p w:rsidRPr="001B7E5F" w:rsidR="003A2F1C" w:rsidP="003A0322" w:rsidRDefault="003A2F1C" w14:paraId="269D7B23" w14:textId="4CCA0C75">
      <w:r w:rsidRPr="001B7E5F">
        <w:t>- Územne rozhodnutie</w:t>
      </w:r>
    </w:p>
    <w:p w:rsidRPr="001B7E5F" w:rsidR="003A36BB" w:rsidP="003A0322" w:rsidRDefault="003A36BB" w14:paraId="51BCD8F1" w14:textId="2FFA5D4A">
      <w:r w:rsidRPr="001B7E5F">
        <w:t>- Vyjadrenie DOSS a správcov sieti v DUR</w:t>
      </w:r>
    </w:p>
    <w:p w:rsidRPr="001B7E5F" w:rsidR="003A36BB" w:rsidP="003A0322" w:rsidRDefault="003A36BB" w14:paraId="769BC458" w14:textId="7D08EC2E">
      <w:r w:rsidRPr="001B7E5F">
        <w:t>- DUR</w:t>
      </w:r>
    </w:p>
    <w:p w:rsidRPr="001B7E5F" w:rsidR="003A36BB" w:rsidP="003A0322" w:rsidRDefault="003A36BB" w14:paraId="4B95F655" w14:textId="17D1FB75">
      <w:r w:rsidRPr="001B7E5F">
        <w:t>- Architektonická štúdia AS</w:t>
      </w:r>
    </w:p>
    <w:p w:rsidRPr="001B7E5F" w:rsidR="00635D27" w:rsidP="003A0322" w:rsidRDefault="00142BEF" w14:paraId="232C61C1" w14:textId="0B131A7D">
      <w:r w:rsidR="00142BEF">
        <w:rPr/>
        <w:t xml:space="preserve">Špecifikácie </w:t>
      </w:r>
      <w:r w:rsidR="00142BEF">
        <w:rPr/>
        <w:t>spres</w:t>
      </w:r>
      <w:r w:rsidR="00142BEF">
        <w:rPr/>
        <w:t>ňujú</w:t>
      </w:r>
      <w:r w:rsidR="00142BEF">
        <w:rPr/>
        <w:t xml:space="preserve"> alebo menia požiadavky podkladov s nižšou prioritou.</w:t>
      </w:r>
      <w:r w:rsidR="001B7E5F">
        <w:rPr/>
        <w:t xml:space="preserve"> </w:t>
      </w:r>
      <w:r w:rsidR="003B6879">
        <w:rPr/>
        <w:t xml:space="preserve">Pokiaľ  má vtedy napríklad požiadaviek v týchto špecifikáciách dopad do </w:t>
      </w:r>
      <w:r w:rsidR="00797BFF">
        <w:rPr/>
        <w:t>dokumentácie realizácie stavby (</w:t>
      </w:r>
      <w:r w:rsidR="003B6879">
        <w:rPr/>
        <w:t>DRS</w:t>
      </w:r>
      <w:r w:rsidR="00797BFF">
        <w:rPr/>
        <w:t>)</w:t>
      </w:r>
      <w:r w:rsidR="003B6879">
        <w:rPr/>
        <w:t>, musí to Zhotoviteľ zohľadniť.</w:t>
      </w:r>
      <w:r w:rsidR="005D19FC">
        <w:rPr/>
        <w:t xml:space="preserve"> </w:t>
      </w:r>
    </w:p>
    <w:bookmarkEnd w:id="1"/>
    <w:p w:rsidRPr="001B7E5F" w:rsidR="00052951" w:rsidP="003A0322" w:rsidRDefault="00052951" w14:paraId="74C6103A" w14:textId="77777777"/>
    <w:p w:rsidRPr="001B7E5F" w:rsidR="00945297" w:rsidP="003A0322" w:rsidRDefault="00635D27" w14:paraId="1253E9A2" w14:textId="274AE8AB">
      <w:r w:rsidRPr="001B7E5F">
        <w:t xml:space="preserve">Dodatočné informácie </w:t>
      </w:r>
      <w:r w:rsidRPr="001B7E5F" w:rsidR="00945297">
        <w:t>majú informatívny charakter</w:t>
      </w:r>
      <w:r w:rsidRPr="001B7E5F" w:rsidR="007501CC">
        <w:t>:</w:t>
      </w:r>
    </w:p>
    <w:p w:rsidRPr="001B7E5F" w:rsidR="003A2644" w:rsidP="003A0322" w:rsidRDefault="003A2644" w14:paraId="50ED4A75" w14:textId="64764316">
      <w:pPr>
        <w:pStyle w:val="Odstavecseseznamem"/>
        <w:numPr>
          <w:ilvl w:val="0"/>
          <w:numId w:val="11"/>
        </w:numPr>
      </w:pPr>
      <w:r w:rsidRPr="001B7E5F">
        <w:t>Pomôcka exteriérové výplne, Pomôcka pohľadové betóny, Pomôcka porovnanie plôchB1 B2</w:t>
      </w:r>
      <w:r w:rsidRPr="001B7E5F" w:rsidR="00EA6DE6">
        <w:t>,</w:t>
      </w:r>
      <w:r w:rsidRPr="001B7E5F" w:rsidR="007E322C">
        <w:t xml:space="preserve"> Pomôcka dotační podklady</w:t>
      </w:r>
      <w:r w:rsidRPr="001B7E5F" w:rsidR="00EA6DE6">
        <w:t xml:space="preserve"> </w:t>
      </w:r>
    </w:p>
    <w:p w:rsidRPr="001B7E5F" w:rsidR="00945297" w:rsidP="003A0322" w:rsidRDefault="003A2644" w14:paraId="2E9B79BB" w14:textId="487C3EAB">
      <w:pPr>
        <w:pStyle w:val="Odstavecseseznamem"/>
        <w:numPr>
          <w:ilvl w:val="0"/>
          <w:numId w:val="11"/>
        </w:numPr>
      </w:pPr>
      <w:r w:rsidRPr="001B7E5F">
        <w:t>K</w:t>
      </w:r>
      <w:r w:rsidRPr="001B7E5F" w:rsidR="00635D27">
        <w:t>ontrolný výkaz výmer</w:t>
      </w:r>
      <w:r w:rsidRPr="001B7E5F" w:rsidR="00C43812">
        <w:t xml:space="preserve"> (VV)</w:t>
      </w:r>
    </w:p>
    <w:p w:rsidRPr="001B7E5F" w:rsidR="00635D27" w:rsidP="003A0322" w:rsidRDefault="003A2644" w14:paraId="2FBA829C" w14:textId="0D420907">
      <w:pPr>
        <w:pStyle w:val="Odstavecseseznamem"/>
        <w:numPr>
          <w:ilvl w:val="0"/>
          <w:numId w:val="11"/>
        </w:numPr>
      </w:pPr>
      <w:r w:rsidRPr="001B7E5F">
        <w:t xml:space="preserve">Model </w:t>
      </w:r>
      <w:proofErr w:type="spellStart"/>
      <w:r w:rsidRPr="001B7E5F">
        <w:t>ifc</w:t>
      </w:r>
      <w:proofErr w:type="spellEnd"/>
    </w:p>
    <w:p w:rsidRPr="001B7E5F" w:rsidR="0073674D" w:rsidP="003A0322" w:rsidRDefault="00635D27" w14:paraId="295AB0E9" w14:textId="309C4248">
      <w:proofErr w:type="spellStart"/>
      <w:r w:rsidRPr="001B7E5F">
        <w:t>Ifc</w:t>
      </w:r>
      <w:proofErr w:type="spellEnd"/>
      <w:r w:rsidRPr="001B7E5F">
        <w:t xml:space="preserve"> model </w:t>
      </w:r>
      <w:r w:rsidRPr="001B7E5F" w:rsidR="00945297">
        <w:t>odpovedá</w:t>
      </w:r>
      <w:r w:rsidRPr="001B7E5F">
        <w:t xml:space="preserve"> stavu D</w:t>
      </w:r>
      <w:r w:rsidRPr="001B7E5F" w:rsidR="003A2644">
        <w:t>SP</w:t>
      </w:r>
      <w:r w:rsidRPr="001B7E5F" w:rsidR="00945297">
        <w:t>.</w:t>
      </w:r>
      <w:r w:rsidRPr="001B7E5F" w:rsidR="003A2644">
        <w:t xml:space="preserve"> </w:t>
      </w:r>
      <w:r w:rsidRPr="001B7E5F" w:rsidR="007501CC">
        <w:t>Kontrolný</w:t>
      </w:r>
      <w:r w:rsidRPr="001B7E5F">
        <w:t xml:space="preserve"> výkaz výmer </w:t>
      </w:r>
      <w:r w:rsidRPr="001B7E5F" w:rsidR="007501CC">
        <w:t xml:space="preserve">bol vytvorený </w:t>
      </w:r>
      <w:r w:rsidRPr="001B7E5F" w:rsidR="00C43812">
        <w:t>ešte pred</w:t>
      </w:r>
      <w:r w:rsidRPr="001B7E5F" w:rsidR="007501CC">
        <w:t xml:space="preserve"> </w:t>
      </w:r>
      <w:r w:rsidRPr="001B7E5F" w:rsidR="00C43812">
        <w:t xml:space="preserve">dokončením </w:t>
      </w:r>
      <w:r w:rsidRPr="001B7E5F" w:rsidR="007501CC">
        <w:t>DSP. S</w:t>
      </w:r>
      <w:r w:rsidRPr="001B7E5F">
        <w:t xml:space="preserve">ú </w:t>
      </w:r>
      <w:r w:rsidRPr="001B7E5F" w:rsidR="007501CC">
        <w:t xml:space="preserve">doplnené </w:t>
      </w:r>
      <w:r w:rsidRPr="001B7E5F">
        <w:t xml:space="preserve">komentáre </w:t>
      </w:r>
      <w:r w:rsidRPr="001B7E5F" w:rsidR="00945297">
        <w:t>podľa</w:t>
      </w:r>
      <w:r w:rsidRPr="001B7E5F">
        <w:t xml:space="preserve"> </w:t>
      </w:r>
      <w:r w:rsidRPr="001B7E5F" w:rsidR="00945297">
        <w:t>požiadaviek Špecifikácií.</w:t>
      </w:r>
      <w:r w:rsidRPr="001B7E5F" w:rsidR="007501CC">
        <w:t xml:space="preserve"> </w:t>
      </w:r>
      <w:r w:rsidRPr="001B7E5F" w:rsidR="00C43812">
        <w:t xml:space="preserve">V porovnaní s VV boli niektoré plochy, a teda aj súvisiace TZB a niektoré vymedzujúce konštrukcie presunuté z kategórie B2 do kategórie A. Komentáre vo VV ASR sa to snažia upozorniť, ale nebolo ich možné urobiť dôsledne (napríklad v prípade vymedzujúcich konštrukcií, ktoré nie sú nosnými konštrukciami). </w:t>
      </w:r>
      <w:r w:rsidRPr="001B7E5F" w:rsidR="0073674D">
        <w:t>Úplne</w:t>
      </w:r>
      <w:r w:rsidRPr="001B7E5F" w:rsidR="00C43812">
        <w:t xml:space="preserve"> opomenutá je skutočnosť zmien plôch v TZB.</w:t>
      </w:r>
    </w:p>
    <w:p w:rsidRPr="001B7E5F" w:rsidR="0073674D" w:rsidP="003A0322" w:rsidRDefault="0073674D" w14:paraId="3F414E23" w14:textId="26EEA496">
      <w:r w:rsidRPr="001B7E5F">
        <w:t xml:space="preserve">Je na zhotoviteľovi, aby správne využil poskytnuté informatívne údaje. </w:t>
      </w:r>
      <w:r w:rsidRPr="001B7E5F" w:rsidR="00B10B56">
        <w:t xml:space="preserve">Vzhľadom na znenie obchodných podmienok očakávame, že Zhotoviteľ stavbu kompletne </w:t>
      </w:r>
      <w:r w:rsidRPr="001B7E5F" w:rsidR="00937237">
        <w:t>ocení</w:t>
      </w:r>
      <w:r w:rsidRPr="001B7E5F" w:rsidR="00B10B56">
        <w:t xml:space="preserve"> </w:t>
      </w:r>
      <w:r w:rsidRPr="001B7E5F" w:rsidR="00937237">
        <w:t xml:space="preserve">a </w:t>
      </w:r>
      <w:r w:rsidRPr="001B7E5F" w:rsidR="00B10B56">
        <w:t xml:space="preserve">VV a </w:t>
      </w:r>
      <w:r w:rsidRPr="001B7E5F" w:rsidR="00937237">
        <w:t>dodatočné</w:t>
      </w:r>
      <w:r w:rsidRPr="001B7E5F" w:rsidR="00B10B56">
        <w:t xml:space="preserve"> informatívne podklady použije na rámcovú kontrolu.</w:t>
      </w:r>
    </w:p>
    <w:p w:rsidRPr="001B7E5F" w:rsidR="0073674D" w:rsidP="003A0322" w:rsidRDefault="0073674D" w14:paraId="73F2460C" w14:textId="77777777">
      <w:pPr>
        <w:rPr>
          <w:b/>
          <w:bCs/>
        </w:rPr>
      </w:pPr>
    </w:p>
    <w:p w:rsidRPr="001B7E5F" w:rsidR="0046D86C" w:rsidP="003A0322" w:rsidRDefault="0046D86C" w14:paraId="1330BFDE" w14:textId="08A9C4DF">
      <w:r w:rsidRPr="001B7E5F">
        <w:t>Zhotoviteľ</w:t>
      </w:r>
      <w:r w:rsidRPr="001B7E5F" w:rsidR="3E585744">
        <w:t xml:space="preserve"> môže používať alternatívy za predpokladu, že</w:t>
      </w:r>
      <w:r w:rsidRPr="001B7E5F" w:rsidR="71125CEE">
        <w:t>:</w:t>
      </w:r>
    </w:p>
    <w:p w:rsidRPr="001B7E5F" w:rsidR="3E585744" w:rsidP="003A0322" w:rsidRDefault="3E585744" w14:paraId="518AF50E" w14:textId="73E264CB">
      <w:pPr>
        <w:pStyle w:val="Odstavecseseznamem"/>
        <w:numPr>
          <w:ilvl w:val="0"/>
          <w:numId w:val="3"/>
        </w:numPr>
        <w:spacing w:before="240" w:after="240"/>
      </w:pPr>
      <w:r w:rsidRPr="001B7E5F">
        <w:t>Použitie alternatívy nie je úplne ani čiastočne v rozpore so špecifikáciami DVZ</w:t>
      </w:r>
    </w:p>
    <w:p w:rsidRPr="001B7E5F" w:rsidR="3E585744" w:rsidP="003A0322" w:rsidRDefault="3E585744" w14:paraId="3EEE6F90" w14:textId="1A459020">
      <w:pPr>
        <w:pStyle w:val="Odstavecseseznamem"/>
        <w:numPr>
          <w:ilvl w:val="0"/>
          <w:numId w:val="3"/>
        </w:numPr>
        <w:spacing w:before="240" w:after="240"/>
      </w:pPr>
      <w:r w:rsidRPr="001B7E5F">
        <w:t>Použitá alternatíva neznižuje estetickú ani technickú kvalitu a musí byť schválená investorom</w:t>
      </w:r>
    </w:p>
    <w:p w:rsidRPr="001B7E5F" w:rsidR="3E585744" w:rsidP="003A0322" w:rsidRDefault="3E585744" w14:paraId="570BDDC6" w14:textId="3366C871">
      <w:pPr>
        <w:spacing w:before="240" w:after="240"/>
      </w:pPr>
      <w:r w:rsidRPr="001B7E5F">
        <w:t>Dodávateľ musí vždy zvážiť použitie alternatívy vrátane následných dôsledkov.</w:t>
      </w:r>
    </w:p>
    <w:p w:rsidRPr="001B7E5F" w:rsidR="3E585744" w:rsidP="003A0322" w:rsidRDefault="3E585744" w14:paraId="668A8334" w14:textId="202C89E0">
      <w:pPr>
        <w:spacing w:before="240" w:after="240"/>
      </w:pPr>
      <w:r w:rsidRPr="001B7E5F">
        <w:t xml:space="preserve">Ak je v špecifikácii odkaz na DSP, očakáva sa, že sa použije </w:t>
      </w:r>
      <w:r w:rsidRPr="001B7E5F" w:rsidR="00F512C1">
        <w:t>  štandard uvedený v DSP</w:t>
      </w:r>
      <w:r w:rsidRPr="001B7E5F">
        <w:t xml:space="preserve">. V takom prípade, </w:t>
      </w:r>
      <w:r w:rsidRPr="001B7E5F" w:rsidR="2F479CFD">
        <w:t>pokiaľ D</w:t>
      </w:r>
      <w:r w:rsidRPr="001B7E5F">
        <w:t>SP uvádza</w:t>
      </w:r>
      <w:r w:rsidRPr="001B7E5F" w:rsidR="249923EA">
        <w:t>, okrem explicitného riešenia,</w:t>
      </w:r>
      <w:r w:rsidRPr="001B7E5F">
        <w:t xml:space="preserve"> možnosť použitia akejkoľvek alternatívy, je to možné len vtedy, ak sú splnené všetky nasledujúce podmienky</w:t>
      </w:r>
      <w:r w:rsidRPr="001B7E5F" w:rsidR="02DDF9F1">
        <w:t>:</w:t>
      </w:r>
    </w:p>
    <w:p w:rsidRPr="001B7E5F" w:rsidR="3E585744" w:rsidP="003A0322" w:rsidRDefault="3E585744" w14:paraId="38DB9BC1" w14:textId="3DF508B0">
      <w:pPr>
        <w:pStyle w:val="Odstavecseseznamem"/>
        <w:numPr>
          <w:ilvl w:val="0"/>
          <w:numId w:val="2"/>
        </w:numPr>
        <w:spacing w:before="240" w:after="240"/>
      </w:pPr>
      <w:r w:rsidRPr="001B7E5F">
        <w:t>Použitie alternatívy nie je čiastočne a</w:t>
      </w:r>
      <w:r w:rsidRPr="001B7E5F" w:rsidR="47237E8F">
        <w:t>ni</w:t>
      </w:r>
      <w:r w:rsidRPr="001B7E5F">
        <w:t xml:space="preserve"> úplne v rozpore so špecifikáciami DVZ</w:t>
      </w:r>
    </w:p>
    <w:p w:rsidRPr="001B7E5F" w:rsidR="3E585744" w:rsidP="003A0322" w:rsidRDefault="3E585744" w14:paraId="586D2E6D" w14:textId="50E08D4E">
      <w:pPr>
        <w:pStyle w:val="Odstavecseseznamem"/>
        <w:numPr>
          <w:ilvl w:val="0"/>
          <w:numId w:val="2"/>
        </w:numPr>
        <w:spacing w:before="240" w:after="240"/>
      </w:pPr>
      <w:r w:rsidRPr="001B7E5F">
        <w:t>Použitie alternatívy nemá vplyv na estetickú kvalitu v porovnaní s riešením explicitne uvedeným v DSP (t. j. neprejavuje sa vizuálne)</w:t>
      </w:r>
    </w:p>
    <w:p w:rsidRPr="001B7E5F" w:rsidR="3E585744" w:rsidP="003A0322" w:rsidRDefault="3E585744" w14:paraId="7489F587" w14:textId="16B2BB0D">
      <w:pPr>
        <w:pStyle w:val="Odstavecseseznamem"/>
        <w:numPr>
          <w:ilvl w:val="0"/>
          <w:numId w:val="2"/>
        </w:numPr>
        <w:spacing w:before="240" w:after="240"/>
      </w:pPr>
      <w:r w:rsidRPr="001B7E5F">
        <w:t xml:space="preserve">Použitie alternatívy neznižuje technickú kvalitu výsledného riešenia (akustické, svetelné, </w:t>
      </w:r>
      <w:r w:rsidRPr="001B7E5F" w:rsidR="41FDE0D5">
        <w:t xml:space="preserve">technické, </w:t>
      </w:r>
      <w:r w:rsidRPr="001B7E5F">
        <w:t>mechanické vlastnosti atď.)</w:t>
      </w:r>
    </w:p>
    <w:p w:rsidRPr="001B7E5F" w:rsidR="3E585744" w:rsidP="003A0322" w:rsidRDefault="3E585744" w14:paraId="509D6540" w14:textId="3949C727">
      <w:pPr>
        <w:spacing w:before="240" w:after="240"/>
      </w:pPr>
      <w:r w:rsidRPr="001B7E5F">
        <w:t>V dôsledku toho sa použitie alternatív špecifikovaných v DSP uplatňuje v technických prípadoch.</w:t>
      </w:r>
    </w:p>
    <w:p w:rsidRPr="001B7E5F" w:rsidR="3E585744" w:rsidP="003A0322" w:rsidRDefault="3E585744" w14:paraId="28889725" w14:textId="69213DFF">
      <w:pPr>
        <w:spacing w:before="240" w:after="240"/>
      </w:pPr>
      <w:r w:rsidRPr="001B7E5F">
        <w:t xml:space="preserve">Tabuľka skladieb v špecifikácii DVZ úplne nahrádza tabuľku skladieb z DSP. </w:t>
      </w:r>
    </w:p>
    <w:p w:rsidRPr="001B7E5F" w:rsidR="3E585744" w:rsidP="003A0322" w:rsidRDefault="3E585744" w14:paraId="64EE458C" w14:textId="7DE1AADA">
      <w:pPr>
        <w:spacing w:before="240" w:after="240"/>
      </w:pPr>
      <w:r w:rsidRPr="001B7E5F">
        <w:t xml:space="preserve">Ak </w:t>
      </w:r>
      <w:r w:rsidRPr="001B7E5F" w:rsidR="1E1D48F8">
        <w:t xml:space="preserve">sa </w:t>
      </w:r>
      <w:r w:rsidRPr="001B7E5F">
        <w:t>špecifikácia DVZ k</w:t>
      </w:r>
      <w:r w:rsidRPr="001B7E5F" w:rsidR="110D8242">
        <w:t xml:space="preserve"> nejakému aspektu nevyjadruje</w:t>
      </w:r>
      <w:r w:rsidRPr="001B7E5F">
        <w:t xml:space="preserve">, je potrebné použiť DSP. </w:t>
      </w:r>
      <w:r w:rsidRPr="001B7E5F" w:rsidR="0073674D">
        <w:t xml:space="preserve">Standard </w:t>
      </w:r>
      <w:r w:rsidRPr="001B7E5F">
        <w:t>však musí byť</w:t>
      </w:r>
      <w:r w:rsidRPr="001B7E5F" w:rsidR="5E6B4533">
        <w:t xml:space="preserve"> </w:t>
      </w:r>
      <w:r w:rsidRPr="001B7E5F" w:rsidR="0073674D">
        <w:t xml:space="preserve">dodržaný </w:t>
      </w:r>
      <w:r w:rsidRPr="001B7E5F">
        <w:t>v súlade s podobnými prvkami, na ktorých sa vzťahuje špecifikácia DVZ.</w:t>
      </w:r>
    </w:p>
    <w:p w:rsidRPr="001B7E5F" w:rsidR="3E585744" w:rsidP="003A0322" w:rsidRDefault="3E585744" w14:paraId="4430232D" w14:textId="5564624F">
      <w:pPr>
        <w:spacing w:before="240" w:after="240"/>
      </w:pPr>
      <w:r w:rsidRPr="001B7E5F">
        <w:t xml:space="preserve">Všetky prvky a stavebné postupy sa považujú za funkčné celky, a </w:t>
      </w:r>
      <w:r w:rsidRPr="001B7E5F" w:rsidR="00635D27">
        <w:t xml:space="preserve">takto </w:t>
      </w:r>
      <w:r w:rsidRPr="001B7E5F">
        <w:t>ich musí zhotoviteľ zohľadniť v ponukovej cene.</w:t>
      </w:r>
    </w:p>
    <w:p w:rsidRPr="001B7E5F" w:rsidR="3E585744" w:rsidP="003A0322" w:rsidRDefault="3E585744" w14:paraId="3D56FCCF" w14:textId="705BF4BB">
      <w:pPr>
        <w:spacing w:before="240" w:after="240"/>
      </w:pPr>
      <w:r w:rsidRPr="001B7E5F">
        <w:t>V prípade nejasností týkajúcich sa použitia pojmov je možné využiť do</w:t>
      </w:r>
      <w:r w:rsidRPr="001B7E5F" w:rsidR="6DD87867">
        <w:t xml:space="preserve">taz </w:t>
      </w:r>
      <w:r w:rsidRPr="001B7E5F">
        <w:t xml:space="preserve">na investora. </w:t>
      </w:r>
      <w:r w:rsidRPr="001B7E5F" w:rsidR="2F7DF8F0">
        <w:t>Zhotoviteľom sa myslí</w:t>
      </w:r>
      <w:r w:rsidRPr="001B7E5F">
        <w:t xml:space="preserve"> </w:t>
      </w:r>
      <w:r w:rsidRPr="001B7E5F" w:rsidR="27F6E0CF">
        <w:t>zhotoviteľ stavby a</w:t>
      </w:r>
      <w:r w:rsidRPr="001B7E5F">
        <w:t xml:space="preserve"> DRS. Architektom DSP je</w:t>
      </w:r>
      <w:r w:rsidRPr="001B7E5F" w:rsidR="246B9D34">
        <w:t xml:space="preserve"> myslená</w:t>
      </w:r>
      <w:r w:rsidRPr="001B7E5F">
        <w:t xml:space="preserve"> spoločnosť </w:t>
      </w:r>
      <w:proofErr w:type="spellStart"/>
      <w:r w:rsidRPr="001B7E5F">
        <w:t>The</w:t>
      </w:r>
      <w:r w:rsidRPr="001B7E5F">
        <w:rPr>
          <w:b/>
          <w:bCs/>
        </w:rPr>
        <w:t>Büro</w:t>
      </w:r>
      <w:proofErr w:type="spellEnd"/>
      <w:r w:rsidRPr="001B7E5F">
        <w:t xml:space="preserve">, </w:t>
      </w:r>
      <w:proofErr w:type="spellStart"/>
      <w:r w:rsidRPr="001B7E5F">
        <w:t>s.r.o</w:t>
      </w:r>
      <w:proofErr w:type="spellEnd"/>
      <w:r w:rsidRPr="001B7E5F">
        <w:t>.</w:t>
      </w:r>
      <w:r w:rsidRPr="001B7E5F" w:rsidR="00C4331D">
        <w:t xml:space="preserve"> </w:t>
      </w:r>
      <w:proofErr w:type="spellStart"/>
      <w:r w:rsidRPr="001B7E5F" w:rsidR="00C4331D">
        <w:t>ve</w:t>
      </w:r>
      <w:proofErr w:type="spellEnd"/>
      <w:r w:rsidRPr="001B7E5F" w:rsidR="00C4331D">
        <w:t xml:space="preserve"> spolupráci s </w:t>
      </w:r>
      <w:proofErr w:type="spellStart"/>
      <w:r w:rsidRPr="001B7E5F" w:rsidR="00C4331D">
        <w:t>Obermeyer</w:t>
      </w:r>
      <w:proofErr w:type="spellEnd"/>
      <w:r w:rsidRPr="001B7E5F" w:rsidR="00C4331D">
        <w:t xml:space="preserve"> </w:t>
      </w:r>
      <w:proofErr w:type="spellStart"/>
      <w:r w:rsidRPr="001B7E5F" w:rsidR="00C4331D">
        <w:t>Helika</w:t>
      </w:r>
      <w:proofErr w:type="spellEnd"/>
      <w:r w:rsidRPr="001B7E5F" w:rsidR="00C4331D">
        <w:t xml:space="preserve">, </w:t>
      </w:r>
      <w:proofErr w:type="spellStart"/>
      <w:r w:rsidRPr="001B7E5F" w:rsidR="00C4331D">
        <w:t>s.r.o</w:t>
      </w:r>
      <w:proofErr w:type="spellEnd"/>
      <w:r w:rsidRPr="001B7E5F" w:rsidR="00C4331D">
        <w:t>.</w:t>
      </w:r>
      <w:r w:rsidRPr="001B7E5F">
        <w:t xml:space="preserve"> Pojem "špecifikácie" </w:t>
      </w:r>
      <w:r w:rsidRPr="001B7E5F" w:rsidR="77AE7904">
        <w:t xml:space="preserve">sa </w:t>
      </w:r>
      <w:r w:rsidRPr="001B7E5F">
        <w:t>v</w:t>
      </w:r>
      <w:r w:rsidRPr="001B7E5F" w:rsidR="00F512C1">
        <w:t> </w:t>
      </w:r>
      <w:r w:rsidRPr="001B7E5F">
        <w:t>texte</w:t>
      </w:r>
      <w:r w:rsidRPr="001B7E5F" w:rsidR="00F512C1">
        <w:t xml:space="preserve"> níže</w:t>
      </w:r>
      <w:r w:rsidRPr="001B7E5F">
        <w:t xml:space="preserve"> vzťahuje na špecifikácie DVZ.</w:t>
      </w:r>
    </w:p>
    <w:p w:rsidRPr="001B7E5F" w:rsidR="005300C2" w:rsidP="003A0322" w:rsidRDefault="005300C2" w14:paraId="0305D39C" w14:textId="3D5C8223"/>
    <w:p w:rsidRPr="001B7E5F" w:rsidR="005300C2" w:rsidP="003A0322" w:rsidRDefault="005300C2" w14:paraId="3B9E8F98" w14:textId="77777777"/>
    <w:p w:rsidRPr="001B7E5F" w:rsidR="00674ADB" w:rsidP="003A0322" w:rsidRDefault="00674ADB" w14:paraId="25CF47EE" w14:textId="06A2CF93">
      <w:pPr>
        <w:pStyle w:val="Nadpis1"/>
      </w:pPr>
      <w:r w:rsidRPr="001B7E5F">
        <w:t>Celkové požiadavky:</w:t>
      </w:r>
    </w:p>
    <w:p w:rsidRPr="001B7E5F" w:rsidR="00674ADB" w:rsidP="003A0322" w:rsidRDefault="00674ADB" w14:paraId="48FF0FE8" w14:textId="77777777">
      <w:pPr>
        <w:rPr>
          <w:noProof/>
        </w:rPr>
      </w:pPr>
    </w:p>
    <w:p w:rsidRPr="001B7E5F" w:rsidR="689F9F3F" w:rsidP="003A0322" w:rsidRDefault="689F9F3F" w14:paraId="4785299A" w14:textId="12638934">
      <w:pPr>
        <w:pStyle w:val="Nadpis3"/>
        <w:rPr>
          <w:bCs/>
          <w:noProof w:val="0"/>
        </w:rPr>
      </w:pPr>
      <w:r w:rsidRPr="001B7E5F">
        <w:rPr>
          <w:noProof w:val="0"/>
        </w:rPr>
        <w:t xml:space="preserve">Vzorkovanie: </w:t>
      </w:r>
    </w:p>
    <w:p w:rsidRPr="001B7E5F" w:rsidR="689F9F3F" w:rsidP="003A0322" w:rsidRDefault="689F9F3F" w14:paraId="7D4C1A0D" w14:textId="447E331E">
      <w:pPr>
        <w:spacing w:before="240" w:after="240"/>
      </w:pPr>
      <w:r w:rsidRPr="001B7E5F">
        <w:t xml:space="preserve">Všetky nainštalované povrchovo viditeľné materiály sa </w:t>
      </w:r>
      <w:proofErr w:type="spellStart"/>
      <w:r w:rsidRPr="001B7E5F" w:rsidR="0050773A">
        <w:t>vy</w:t>
      </w:r>
      <w:r w:rsidRPr="001B7E5F" w:rsidR="76B306F2">
        <w:t>vzorkujú</w:t>
      </w:r>
      <w:proofErr w:type="spellEnd"/>
      <w:r w:rsidRPr="001B7E5F">
        <w:t xml:space="preserve"> pred objednaním materiálu </w:t>
      </w:r>
      <w:r w:rsidRPr="001B7E5F" w:rsidR="46D875BD">
        <w:t>zhotoviteľom</w:t>
      </w:r>
      <w:r w:rsidRPr="001B7E5F" w:rsidR="00D7636E">
        <w:t xml:space="preserve"> (vrátanej podkladov</w:t>
      </w:r>
      <w:r w:rsidRPr="001B7E5F" w:rsidR="00AF4F3D">
        <w:t xml:space="preserve">ých </w:t>
      </w:r>
      <w:r w:rsidRPr="001B7E5F" w:rsidR="00FF214E">
        <w:t>vrstiev</w:t>
      </w:r>
      <w:r w:rsidRPr="001B7E5F" w:rsidR="00AF4F3D">
        <w:t xml:space="preserve"> a konštrukcií</w:t>
      </w:r>
      <w:r w:rsidRPr="001B7E5F" w:rsidR="00D7636E">
        <w:t>)</w:t>
      </w:r>
      <w:r w:rsidRPr="001B7E5F">
        <w:t>, najlepšie vo fáze DRS.</w:t>
      </w:r>
      <w:r w:rsidRPr="001B7E5F" w:rsidR="00AF4F3D">
        <w:t xml:space="preserve"> Všetky prvky TZB je potrebné </w:t>
      </w:r>
      <w:r w:rsidRPr="001B7E5F" w:rsidR="00FF214E">
        <w:t>vy vzorkovať</w:t>
      </w:r>
      <w:r w:rsidRPr="001B7E5F" w:rsidR="00AF4F3D">
        <w:t xml:space="preserve"> v podobe technických listov</w:t>
      </w:r>
      <w:r w:rsidRPr="001B7E5F" w:rsidR="0020475F">
        <w:t xml:space="preserve"> </w:t>
      </w:r>
      <w:r w:rsidRPr="001B7E5F" w:rsidR="00FF214E">
        <w:t>behom</w:t>
      </w:r>
      <w:r w:rsidRPr="001B7E5F" w:rsidR="0020475F">
        <w:t xml:space="preserve"> DRS, </w:t>
      </w:r>
      <w:r w:rsidRPr="001B7E5F" w:rsidR="007B6C68">
        <w:t xml:space="preserve"> vybrané prvky môžu byť požadované fyzicky </w:t>
      </w:r>
      <w:proofErr w:type="spellStart"/>
      <w:r w:rsidRPr="001B7E5F" w:rsidR="003A0322">
        <w:t>předložit</w:t>
      </w:r>
      <w:proofErr w:type="spellEnd"/>
      <w:r w:rsidRPr="001B7E5F" w:rsidR="007B6C68">
        <w:t xml:space="preserve"> autorskému dozoru architekta DSP </w:t>
      </w:r>
      <w:r w:rsidRPr="001B7E5F" w:rsidR="0020475F">
        <w:t>(nap</w:t>
      </w:r>
      <w:r w:rsidRPr="001B7E5F" w:rsidR="00FF214E">
        <w:t>r</w:t>
      </w:r>
      <w:r w:rsidRPr="001B7E5F" w:rsidR="0020475F">
        <w:t>. koncové prvky</w:t>
      </w:r>
      <w:r w:rsidRPr="001B7E5F" w:rsidR="007B6C68">
        <w:t xml:space="preserve">, </w:t>
      </w:r>
      <w:proofErr w:type="spellStart"/>
      <w:r w:rsidRPr="001B7E5F" w:rsidR="007B6C68">
        <w:t>zariadovacie</w:t>
      </w:r>
      <w:proofErr w:type="spellEnd"/>
      <w:r w:rsidRPr="001B7E5F" w:rsidR="007B6C68">
        <w:t xml:space="preserve"> predmety</w:t>
      </w:r>
      <w:r w:rsidRPr="001B7E5F" w:rsidR="0020475F">
        <w:t xml:space="preserve"> apod.)</w:t>
      </w:r>
      <w:r w:rsidRPr="001B7E5F" w:rsidR="00AF4F3D">
        <w:t>.</w:t>
      </w:r>
      <w:r w:rsidRPr="001B7E5F">
        <w:t xml:space="preserve"> </w:t>
      </w:r>
      <w:r w:rsidRPr="001B7E5F" w:rsidR="007B6C68">
        <w:t>Všetky v</w:t>
      </w:r>
      <w:r w:rsidRPr="001B7E5F">
        <w:t xml:space="preserve">zorky je možné </w:t>
      </w:r>
      <w:r w:rsidRPr="001B7E5F" w:rsidR="360A00B9">
        <w:t>prij</w:t>
      </w:r>
      <w:r w:rsidRPr="001B7E5F">
        <w:t xml:space="preserve">ať alebo vrátiť na </w:t>
      </w:r>
      <w:r w:rsidRPr="001B7E5F" w:rsidR="00F512C1">
        <w:t>opätovné vzorkovanie</w:t>
      </w:r>
      <w:r w:rsidRPr="001B7E5F" w:rsidDel="00F512C1" w:rsidR="00F512C1">
        <w:t xml:space="preserve"> </w:t>
      </w:r>
      <w:r w:rsidRPr="001B7E5F">
        <w:t xml:space="preserve">(aj opakovane). V procese </w:t>
      </w:r>
      <w:r w:rsidRPr="001B7E5F" w:rsidR="00F512C1">
        <w:t>stavebných prác</w:t>
      </w:r>
      <w:r w:rsidRPr="001B7E5F">
        <w:t xml:space="preserve"> a tvorby DRS musí </w:t>
      </w:r>
      <w:r w:rsidRPr="001B7E5F" w:rsidR="414CC5EA">
        <w:t xml:space="preserve">zhotoviteľ </w:t>
      </w:r>
      <w:r w:rsidRPr="001B7E5F">
        <w:t xml:space="preserve">na túto skutočnosť </w:t>
      </w:r>
      <w:r w:rsidRPr="001B7E5F" w:rsidR="6B0B3B0F">
        <w:t xml:space="preserve">myslieť </w:t>
      </w:r>
      <w:r w:rsidRPr="001B7E5F">
        <w:t>a vytvoriť primerané časové rezervy</w:t>
      </w:r>
      <w:r w:rsidRPr="001B7E5F" w:rsidR="005D19FC">
        <w:t xml:space="preserve"> pred nákupom </w:t>
      </w:r>
      <w:r w:rsidRPr="001B7E5F" w:rsidR="003A0322">
        <w:t>materiálov</w:t>
      </w:r>
      <w:r w:rsidRPr="001B7E5F">
        <w:t xml:space="preserve">. Ak neexistujú žiadne hotové </w:t>
      </w:r>
      <w:r w:rsidRPr="001B7E5F" w:rsidR="00D7636E">
        <w:t xml:space="preserve">fyzické </w:t>
      </w:r>
      <w:r w:rsidRPr="001B7E5F">
        <w:t>komerčné vzorky, vzorka sa musí vyrobiť na mieste alebo počas</w:t>
      </w:r>
      <w:r w:rsidRPr="001B7E5F" w:rsidR="00B83717">
        <w:t xml:space="preserve"> </w:t>
      </w:r>
      <w:r w:rsidRPr="001B7E5F" w:rsidR="217FB96A">
        <w:t>projektovania</w:t>
      </w:r>
      <w:r w:rsidRPr="001B7E5F">
        <w:t xml:space="preserve"> DRS. Konkrétny postup </w:t>
      </w:r>
      <w:r w:rsidRPr="001B7E5F" w:rsidR="553A35E9">
        <w:t>vzorkovania</w:t>
      </w:r>
      <w:r w:rsidRPr="001B7E5F">
        <w:t xml:space="preserve"> sa dohodne s</w:t>
      </w:r>
      <w:r w:rsidRPr="001B7E5F" w:rsidR="082E7393">
        <w:t>o zhotoviteľom</w:t>
      </w:r>
      <w:r w:rsidRPr="001B7E5F">
        <w:t xml:space="preserve"> pred začatím DRS, aby </w:t>
      </w:r>
      <w:r w:rsidRPr="001B7E5F" w:rsidR="199D0B80">
        <w:t>prebiehal</w:t>
      </w:r>
      <w:r w:rsidRPr="001B7E5F">
        <w:t xml:space="preserve"> efektívne.</w:t>
      </w:r>
    </w:p>
    <w:p w:rsidRPr="001B7E5F" w:rsidR="689F9F3F" w:rsidP="003A0322" w:rsidRDefault="689F9F3F" w14:paraId="2BD16AEC" w14:textId="3ECFB169">
      <w:pPr>
        <w:pStyle w:val="Nadpis3"/>
        <w:rPr>
          <w:noProof w:val="0"/>
        </w:rPr>
      </w:pPr>
      <w:r w:rsidRPr="001B7E5F">
        <w:rPr>
          <w:noProof w:val="0"/>
        </w:rPr>
        <w:t>Kontrola kvality diel</w:t>
      </w:r>
      <w:r w:rsidRPr="001B7E5F" w:rsidR="254F808E">
        <w:rPr>
          <w:noProof w:val="0"/>
        </w:rPr>
        <w:t>čích častí</w:t>
      </w:r>
      <w:r w:rsidRPr="001B7E5F">
        <w:rPr>
          <w:noProof w:val="0"/>
        </w:rPr>
        <w:t xml:space="preserve"> počas výstavby</w:t>
      </w:r>
    </w:p>
    <w:p w:rsidRPr="001B7E5F" w:rsidR="689F9F3F" w:rsidP="003A0322" w:rsidRDefault="689F9F3F" w14:paraId="79C5211C" w14:textId="6FD51A79">
      <w:pPr>
        <w:spacing w:before="240" w:after="240"/>
      </w:pPr>
      <w:r w:rsidRPr="001B7E5F">
        <w:t xml:space="preserve">Vo všeobecnosti bude kvalita každej novo inštalovanej technológie kontrolovaná </w:t>
      </w:r>
      <w:r w:rsidRPr="001B7E5F" w:rsidR="0020475F">
        <w:t>stavebn</w:t>
      </w:r>
      <w:r w:rsidRPr="001B7E5F" w:rsidR="007B6C68">
        <w:t>o-</w:t>
      </w:r>
      <w:r w:rsidRPr="001B7E5F" w:rsidR="0020475F">
        <w:t xml:space="preserve"> technickým dozorom investora v</w:t>
      </w:r>
      <w:r w:rsidRPr="001B7E5F" w:rsidR="007B6C68">
        <w:t>o</w:t>
      </w:r>
      <w:r w:rsidRPr="001B7E5F" w:rsidR="0020475F">
        <w:t xml:space="preserve"> spolupráci </w:t>
      </w:r>
      <w:r w:rsidRPr="001B7E5F" w:rsidR="007B6C68">
        <w:t xml:space="preserve">s </w:t>
      </w:r>
      <w:r w:rsidRPr="001B7E5F" w:rsidR="00AF4F3D">
        <w:t xml:space="preserve">architektonickým dozorom autora </w:t>
      </w:r>
      <w:r w:rsidRPr="001B7E5F">
        <w:t>DSP</w:t>
      </w:r>
      <w:r w:rsidRPr="001B7E5F" w:rsidR="0020475F">
        <w:t xml:space="preserve"> </w:t>
      </w:r>
      <w:r w:rsidRPr="001B7E5F">
        <w:t>ihneď po prvej inštalácii prvku. V prípade nedostatočnej kvality sa technologický postup zmení tak, aby sa dos</w:t>
      </w:r>
      <w:r w:rsidRPr="001B7E5F" w:rsidR="7B727CE6">
        <w:t>iahla</w:t>
      </w:r>
      <w:r w:rsidRPr="001B7E5F">
        <w:t xml:space="preserve"> požadovaná kvalita. </w:t>
      </w:r>
    </w:p>
    <w:p w:rsidRPr="001B7E5F" w:rsidR="689F9F3F" w:rsidP="003A0322" w:rsidRDefault="689F9F3F" w14:paraId="3D65C261" w14:textId="06CA630E">
      <w:pPr>
        <w:spacing w:before="240" w:after="240"/>
      </w:pPr>
      <w:r w:rsidRPr="001B7E5F">
        <w:t>U</w:t>
      </w:r>
      <w:r w:rsidRPr="001B7E5F" w:rsidR="41B607FF">
        <w:t>platňuje</w:t>
      </w:r>
      <w:r w:rsidRPr="001B7E5F">
        <w:t xml:space="preserve"> sa najmä</w:t>
      </w:r>
      <w:r w:rsidRPr="001B7E5F" w:rsidR="66E2B996">
        <w:t xml:space="preserve"> pri</w:t>
      </w:r>
      <w:r w:rsidRPr="001B7E5F">
        <w:t xml:space="preserve"> (ale nie výlučne):</w:t>
      </w:r>
    </w:p>
    <w:p w:rsidRPr="001B7E5F" w:rsidR="689F9F3F" w:rsidP="003A0322" w:rsidRDefault="689F9F3F" w14:paraId="1511C06A" w14:textId="5203BB1F">
      <w:pPr>
        <w:pStyle w:val="Odstavecseseznamem"/>
        <w:numPr>
          <w:ilvl w:val="0"/>
          <w:numId w:val="1"/>
        </w:numPr>
        <w:spacing w:before="240" w:after="240"/>
      </w:pPr>
      <w:r w:rsidRPr="001B7E5F">
        <w:t>Zábradli</w:t>
      </w:r>
      <w:r w:rsidRPr="001B7E5F" w:rsidR="5FAE957C">
        <w:t>e</w:t>
      </w:r>
    </w:p>
    <w:p w:rsidRPr="001B7E5F" w:rsidR="689F9F3F" w:rsidP="003A0322" w:rsidRDefault="689F9F3F" w14:paraId="7D0BE4BE" w14:textId="744C2161">
      <w:pPr>
        <w:pStyle w:val="Odstavecseseznamem"/>
        <w:numPr>
          <w:ilvl w:val="0"/>
          <w:numId w:val="1"/>
        </w:numPr>
        <w:spacing w:before="240" w:after="240"/>
      </w:pPr>
      <w:r w:rsidRPr="001B7E5F">
        <w:t>Kvalita betónu</w:t>
      </w:r>
    </w:p>
    <w:p w:rsidRPr="001B7E5F" w:rsidR="689F9F3F" w:rsidP="003A0322" w:rsidRDefault="689F9F3F" w14:paraId="6B46FB68" w14:textId="71028CC1">
      <w:pPr>
        <w:pStyle w:val="Odstavecseseznamem"/>
        <w:numPr>
          <w:ilvl w:val="0"/>
          <w:numId w:val="1"/>
        </w:numPr>
        <w:spacing w:before="240" w:after="240"/>
      </w:pPr>
      <w:r w:rsidRPr="001B7E5F">
        <w:t>Kvalita fasády</w:t>
      </w:r>
    </w:p>
    <w:p w:rsidRPr="001B7E5F" w:rsidR="00937237" w:rsidP="003A0322" w:rsidRDefault="689F9F3F" w14:paraId="1F99F3F1" w14:textId="11DA31FE">
      <w:pPr>
        <w:pStyle w:val="Odstavecseseznamem"/>
        <w:numPr>
          <w:ilvl w:val="0"/>
          <w:numId w:val="1"/>
        </w:numPr>
        <w:spacing w:before="240" w:after="240"/>
      </w:pPr>
      <w:r w:rsidRPr="001B7E5F">
        <w:t xml:space="preserve">Kompletná realizácia kontrolných bytov 1kk a 3kk </w:t>
      </w:r>
      <w:r w:rsidRPr="001B7E5F" w:rsidR="007C05DE">
        <w:t xml:space="preserve">(vrátanej </w:t>
      </w:r>
      <w:r w:rsidRPr="001B7E5F" w:rsidR="00A50995">
        <w:t xml:space="preserve">koncových prvkov </w:t>
      </w:r>
      <w:r w:rsidRPr="001B7E5F" w:rsidR="00052951">
        <w:t xml:space="preserve">TZB, </w:t>
      </w:r>
      <w:proofErr w:type="spellStart"/>
      <w:r w:rsidRPr="001B7E5F" w:rsidR="00052951">
        <w:t>zariadovacích</w:t>
      </w:r>
      <w:proofErr w:type="spellEnd"/>
      <w:r w:rsidRPr="001B7E5F" w:rsidR="00052951">
        <w:t xml:space="preserve"> predmetov</w:t>
      </w:r>
      <w:r w:rsidRPr="001B7E5F" w:rsidR="00A50995">
        <w:t xml:space="preserve">, </w:t>
      </w:r>
      <w:r w:rsidRPr="001B7E5F" w:rsidR="007C05DE">
        <w:t>sociálneho zázemie a osadenie linky</w:t>
      </w:r>
      <w:r w:rsidRPr="001B7E5F" w:rsidR="00AF4F3D">
        <w:t xml:space="preserve"> a zabudovaného mobiliára</w:t>
      </w:r>
      <w:r w:rsidRPr="001B7E5F" w:rsidR="007C05DE">
        <w:t xml:space="preserve">) </w:t>
      </w:r>
      <w:r w:rsidRPr="001B7E5F">
        <w:t>pre nastavenie kvality prác na interiéri</w:t>
      </w:r>
    </w:p>
    <w:p w:rsidRPr="001B7E5F" w:rsidR="00937237" w:rsidP="003A0322" w:rsidRDefault="00937237" w14:paraId="07B2B23F" w14:textId="2F6FEBBC">
      <w:pPr>
        <w:spacing w:before="240" w:after="240"/>
      </w:pPr>
      <w:r w:rsidRPr="001B7E5F">
        <w:t xml:space="preserve">Stavba bude priebežne kontrolovaná počas pravidelných kontrolných dní </w:t>
      </w:r>
      <w:r w:rsidRPr="001B7E5F" w:rsidR="007B6C68">
        <w:t xml:space="preserve">podľa požiadaviek </w:t>
      </w:r>
      <w:r w:rsidRPr="001B7E5F" w:rsidR="0020475F">
        <w:t xml:space="preserve">stavebne-technického dozoru investora </w:t>
      </w:r>
      <w:r w:rsidRPr="001B7E5F" w:rsidR="007B6C68">
        <w:t xml:space="preserve">vo spolupráci s architektonickým dozorom autora DSP </w:t>
      </w:r>
      <w:r w:rsidRPr="001B7E5F" w:rsidR="0020475F">
        <w:t>(</w:t>
      </w:r>
      <w:r w:rsidRPr="001B7E5F" w:rsidR="007B6C68">
        <w:t>spravidla</w:t>
      </w:r>
      <w:r w:rsidRPr="001B7E5F" w:rsidR="0020475F">
        <w:t xml:space="preserve"> 1x za týždeň).</w:t>
      </w:r>
    </w:p>
    <w:p w:rsidRPr="001B7E5F" w:rsidR="689F9F3F" w:rsidP="003A0322" w:rsidRDefault="00A075C5" w14:paraId="6C0C3694" w14:textId="4161ED61">
      <w:pPr>
        <w:pStyle w:val="Nadpis3"/>
        <w:rPr>
          <w:noProof w:val="0"/>
        </w:rPr>
      </w:pPr>
      <w:r w:rsidRPr="001B7E5F">
        <w:rPr>
          <w:noProof w:val="0"/>
        </w:rPr>
        <w:t xml:space="preserve">Požiadavky </w:t>
      </w:r>
      <w:r w:rsidRPr="001B7E5F" w:rsidR="689F9F3F">
        <w:rPr>
          <w:noProof w:val="0"/>
        </w:rPr>
        <w:t xml:space="preserve">pre betón a </w:t>
      </w:r>
      <w:r w:rsidRPr="001B7E5F" w:rsidR="1DECEEE4">
        <w:rPr>
          <w:noProof w:val="0"/>
        </w:rPr>
        <w:t>pohľadový</w:t>
      </w:r>
      <w:r w:rsidRPr="001B7E5F" w:rsidR="689F9F3F">
        <w:rPr>
          <w:noProof w:val="0"/>
        </w:rPr>
        <w:t xml:space="preserve"> betón</w:t>
      </w:r>
    </w:p>
    <w:p w:rsidRPr="001B7E5F" w:rsidR="689F9F3F" w:rsidP="003A0322" w:rsidRDefault="00F512C1" w14:paraId="2F8DC9B1" w14:textId="64DC6EBD">
      <w:pPr>
        <w:spacing w:before="240" w:after="240"/>
      </w:pPr>
      <w:r w:rsidRPr="001B7E5F">
        <w:t xml:space="preserve">Špecifikácie </w:t>
      </w:r>
      <w:r w:rsidRPr="001B7E5F" w:rsidR="689F9F3F">
        <w:t xml:space="preserve">pre </w:t>
      </w:r>
      <w:r w:rsidRPr="001B7E5F" w:rsidR="2C39FC4A">
        <w:t>pohľadový</w:t>
      </w:r>
      <w:r w:rsidRPr="001B7E5F" w:rsidR="689F9F3F">
        <w:t xml:space="preserve"> betón vychádzajú z predpisov Českej betonárskej spoločnosti TP ČB 03 (2018). </w:t>
      </w:r>
    </w:p>
    <w:p w:rsidRPr="001B7E5F" w:rsidR="689F9F3F" w:rsidP="003A0322" w:rsidRDefault="689F9F3F" w14:paraId="0DEF2E28" w14:textId="78D783F8">
      <w:pPr>
        <w:spacing w:before="240" w:after="240"/>
      </w:pPr>
      <w:r w:rsidRPr="001B7E5F">
        <w:t>Všet</w:t>
      </w:r>
      <w:r w:rsidRPr="001B7E5F" w:rsidR="4A347D15">
        <w:t xml:space="preserve">ky pohľadové betóny budú </w:t>
      </w:r>
      <w:r w:rsidRPr="001B7E5F">
        <w:t>vyroben</w:t>
      </w:r>
      <w:r w:rsidRPr="001B7E5F" w:rsidR="564FFC27">
        <w:t>é</w:t>
      </w:r>
      <w:r w:rsidRPr="001B7E5F">
        <w:t xml:space="preserve"> do debnenia s rovnakou nasiakavosťou a </w:t>
      </w:r>
      <w:r w:rsidRPr="001B7E5F" w:rsidR="77455816">
        <w:t>povrchovou kvalitou</w:t>
      </w:r>
      <w:r w:rsidRPr="001B7E5F">
        <w:t xml:space="preserve">. Debniace </w:t>
      </w:r>
      <w:r w:rsidRPr="001B7E5F" w:rsidR="748AA4BC">
        <w:t>dielce</w:t>
      </w:r>
      <w:r w:rsidRPr="001B7E5F">
        <w:t xml:space="preserve"> budú čisté a nepoškodené, bez odtlačkov, hrdze </w:t>
      </w:r>
      <w:r w:rsidRPr="001B7E5F" w:rsidR="5037201B">
        <w:t>od</w:t>
      </w:r>
      <w:r w:rsidRPr="001B7E5F">
        <w:t xml:space="preserve"> výstuže atď. </w:t>
      </w:r>
      <w:proofErr w:type="spellStart"/>
      <w:r w:rsidRPr="001B7E5F" w:rsidR="002961DE">
        <w:t>Dorezy</w:t>
      </w:r>
      <w:proofErr w:type="spellEnd"/>
      <w:r w:rsidRPr="001B7E5F" w:rsidR="002961DE">
        <w:t xml:space="preserve"> </w:t>
      </w:r>
      <w:r w:rsidRPr="001B7E5F">
        <w:t>zo systémového debnenia</w:t>
      </w:r>
      <w:r w:rsidRPr="001B7E5F" w:rsidR="002961DE">
        <w:t xml:space="preserve"> budú </w:t>
      </w:r>
      <w:r w:rsidRPr="001B7E5F">
        <w:t xml:space="preserve">z rovnakého materiálu a v rovnakej štruktúre. </w:t>
      </w:r>
      <w:r w:rsidRPr="001B7E5F" w:rsidR="002961DE">
        <w:t xml:space="preserve">Hranenie </w:t>
      </w:r>
      <w:r w:rsidRPr="001B7E5F">
        <w:t>sa u</w:t>
      </w:r>
      <w:r w:rsidRPr="001B7E5F" w:rsidR="1DA854A7">
        <w:t>skutoční</w:t>
      </w:r>
      <w:r w:rsidRPr="001B7E5F">
        <w:t xml:space="preserve"> vložením hranolov 10x10 mm do debnenia. </w:t>
      </w:r>
      <w:r w:rsidRPr="001B7E5F" w:rsidR="006B0214">
        <w:t xml:space="preserve">Koncept </w:t>
      </w:r>
      <w:proofErr w:type="spellStart"/>
      <w:r w:rsidRPr="001B7E5F" w:rsidR="006668FF">
        <w:t>škár</w:t>
      </w:r>
      <w:r w:rsidRPr="001B7E5F" w:rsidR="002920D0">
        <w:t>o</w:t>
      </w:r>
      <w:r w:rsidRPr="001B7E5F" w:rsidR="006668FF">
        <w:t>rezov</w:t>
      </w:r>
      <w:proofErr w:type="spellEnd"/>
      <w:r w:rsidRPr="001B7E5F" w:rsidR="006B0214">
        <w:t xml:space="preserve"> predložiť na kontrolu architektom DSP.</w:t>
      </w:r>
    </w:p>
    <w:p w:rsidRPr="001B7E5F" w:rsidR="006B0214" w:rsidP="003A0322" w:rsidRDefault="006B0214" w14:paraId="01FBAF63" w14:textId="71BA79B7">
      <w:pPr>
        <w:spacing w:before="240" w:after="240"/>
        <w:rPr>
          <w:b/>
          <w:bCs/>
        </w:rPr>
      </w:pPr>
      <w:r w:rsidRPr="001B7E5F">
        <w:rPr>
          <w:b/>
          <w:bCs/>
        </w:rPr>
        <w:t>Pohľadové</w:t>
      </w:r>
      <w:r w:rsidRPr="001B7E5F" w:rsidR="689F9F3F">
        <w:rPr>
          <w:b/>
          <w:bCs/>
        </w:rPr>
        <w:t xml:space="preserve"> betón</w:t>
      </w:r>
      <w:r w:rsidRPr="001B7E5F" w:rsidR="69306D8A">
        <w:rPr>
          <w:b/>
          <w:bCs/>
        </w:rPr>
        <w:t>y</w:t>
      </w:r>
      <w:r w:rsidRPr="001B7E5F" w:rsidR="689F9F3F">
        <w:rPr>
          <w:b/>
          <w:bCs/>
        </w:rPr>
        <w:t xml:space="preserve"> stien garáže:</w:t>
      </w:r>
    </w:p>
    <w:p w:rsidRPr="001B7E5F" w:rsidR="689F9F3F" w:rsidP="003A0322" w:rsidRDefault="689F9F3F" w14:paraId="5461DD31" w14:textId="5185501C">
      <w:pPr>
        <w:spacing w:before="240" w:after="240"/>
      </w:pPr>
      <w:r w:rsidRPr="001B7E5F">
        <w:t xml:space="preserve">Štandard PB1; </w:t>
      </w:r>
      <w:r w:rsidRPr="001B7E5F" w:rsidR="0F4D2C8F">
        <w:t xml:space="preserve">farebnosť - </w:t>
      </w:r>
      <w:r w:rsidRPr="001B7E5F">
        <w:t xml:space="preserve">prírodná sivá C1; debnenie B1; skosené hrany H1. </w:t>
      </w:r>
    </w:p>
    <w:p w:rsidRPr="001B7E5F" w:rsidR="689F9F3F" w:rsidP="003A0322" w:rsidRDefault="689F9F3F" w14:paraId="4A83956E" w14:textId="25DC4433">
      <w:pPr>
        <w:spacing w:before="240" w:after="240"/>
        <w:rPr>
          <w:b/>
          <w:bCs/>
        </w:rPr>
      </w:pPr>
      <w:r w:rsidRPr="001B7E5F">
        <w:rPr>
          <w:b/>
          <w:bCs/>
        </w:rPr>
        <w:t>Pohľadov</w:t>
      </w:r>
      <w:r w:rsidRPr="001B7E5F" w:rsidR="10B7AF57">
        <w:rPr>
          <w:b/>
          <w:bCs/>
        </w:rPr>
        <w:t>é</w:t>
      </w:r>
      <w:r w:rsidRPr="001B7E5F">
        <w:rPr>
          <w:b/>
          <w:bCs/>
        </w:rPr>
        <w:t xml:space="preserve"> betón</w:t>
      </w:r>
      <w:r w:rsidRPr="001B7E5F" w:rsidR="2035EC2C">
        <w:rPr>
          <w:b/>
          <w:bCs/>
        </w:rPr>
        <w:t>y</w:t>
      </w:r>
      <w:r w:rsidRPr="001B7E5F">
        <w:rPr>
          <w:b/>
          <w:bCs/>
        </w:rPr>
        <w:t xml:space="preserve"> stien komunikačných </w:t>
      </w:r>
      <w:r w:rsidRPr="001B7E5F" w:rsidR="6F7F9B86">
        <w:rPr>
          <w:b/>
          <w:bCs/>
        </w:rPr>
        <w:t>jadier</w:t>
      </w:r>
      <w:r w:rsidRPr="001B7E5F">
        <w:rPr>
          <w:b/>
          <w:bCs/>
        </w:rPr>
        <w:t xml:space="preserve"> na 1. po</w:t>
      </w:r>
      <w:r w:rsidRPr="001B7E5F" w:rsidR="378DC8FF">
        <w:rPr>
          <w:b/>
          <w:bCs/>
        </w:rPr>
        <w:t>dzemnom podlaží</w:t>
      </w:r>
      <w:r w:rsidRPr="001B7E5F">
        <w:rPr>
          <w:b/>
          <w:bCs/>
        </w:rPr>
        <w:t>:</w:t>
      </w:r>
    </w:p>
    <w:p w:rsidRPr="001B7E5F" w:rsidR="689F9F3F" w:rsidP="003A0322" w:rsidRDefault="689F9F3F" w14:paraId="4E926501" w14:textId="41073257">
      <w:pPr>
        <w:spacing w:before="240" w:after="240"/>
      </w:pPr>
      <w:r w:rsidRPr="001B7E5F">
        <w:t xml:space="preserve">Štandard PB2; </w:t>
      </w:r>
      <w:r w:rsidRPr="001B7E5F" w:rsidR="38C1C68A">
        <w:t xml:space="preserve">farebnosť </w:t>
      </w:r>
      <w:r w:rsidRPr="001B7E5F">
        <w:t>prírodná sivá</w:t>
      </w:r>
      <w:r w:rsidRPr="001B7E5F" w:rsidR="28623FC3">
        <w:t xml:space="preserve">  </w:t>
      </w:r>
      <w:r w:rsidRPr="001B7E5F">
        <w:t xml:space="preserve">C1; debnenie B2 - debnenie bez viditeľných rámov debniacich prvkov, debniaci </w:t>
      </w:r>
      <w:r w:rsidRPr="001B7E5F" w:rsidR="25EC0C8D">
        <w:t>plášť</w:t>
      </w:r>
      <w:r w:rsidRPr="001B7E5F">
        <w:t xml:space="preserve"> s približne pravideln</w:t>
      </w:r>
      <w:r w:rsidRPr="001B7E5F" w:rsidR="3A1DD9EE">
        <w:t>ým rastrom</w:t>
      </w:r>
      <w:r w:rsidRPr="001B7E5F">
        <w:t xml:space="preserve">; </w:t>
      </w:r>
      <w:r w:rsidRPr="001B7E5F" w:rsidR="003FCE6A">
        <w:t>zá</w:t>
      </w:r>
      <w:r w:rsidRPr="001B7E5F" w:rsidR="33EE2E64">
        <w:t>t</w:t>
      </w:r>
      <w:r w:rsidRPr="001B7E5F" w:rsidR="003FCE6A">
        <w:t>ky</w:t>
      </w:r>
      <w:r w:rsidRPr="001B7E5F">
        <w:t xml:space="preserve"> U2 - betón</w:t>
      </w:r>
      <w:r w:rsidRPr="001B7E5F" w:rsidR="5FC3DAA0">
        <w:t>ové</w:t>
      </w:r>
      <w:r w:rsidRPr="001B7E5F">
        <w:t xml:space="preserve"> vo farbe základnej hmoty; spínacie body </w:t>
      </w:r>
      <w:r w:rsidRPr="001B7E5F" w:rsidR="002961DE">
        <w:t>v ploche</w:t>
      </w:r>
      <w:r w:rsidRPr="001B7E5F">
        <w:t xml:space="preserve"> </w:t>
      </w:r>
      <w:r w:rsidRPr="001B7E5F" w:rsidR="2B65DEFF">
        <w:t>plášťa</w:t>
      </w:r>
      <w:r w:rsidRPr="001B7E5F">
        <w:t xml:space="preserve"> debnenia; skosené hrany H1. Predloži</w:t>
      </w:r>
      <w:r w:rsidRPr="001B7E5F" w:rsidR="6855AB1C">
        <w:t xml:space="preserve">ť </w:t>
      </w:r>
      <w:proofErr w:type="spellStart"/>
      <w:r w:rsidRPr="001B7E5F" w:rsidR="6855AB1C">
        <w:t>škárorez</w:t>
      </w:r>
      <w:proofErr w:type="spellEnd"/>
      <w:r w:rsidRPr="001B7E5F">
        <w:t xml:space="preserve"> architektom DSP na kontrolu.</w:t>
      </w:r>
    </w:p>
    <w:p w:rsidRPr="001B7E5F" w:rsidR="689F9F3F" w:rsidP="003A0322" w:rsidRDefault="689F9F3F" w14:paraId="049041C7" w14:textId="67995BCB">
      <w:pPr>
        <w:spacing w:before="240" w:after="240"/>
        <w:rPr>
          <w:b/>
          <w:bCs/>
        </w:rPr>
      </w:pPr>
      <w:r w:rsidRPr="001B7E5F">
        <w:rPr>
          <w:b/>
          <w:bCs/>
        </w:rPr>
        <w:t>Pohľadový betón stropov na 1. po</w:t>
      </w:r>
      <w:r w:rsidRPr="001B7E5F" w:rsidR="54D2BF60">
        <w:rPr>
          <w:b/>
          <w:bCs/>
        </w:rPr>
        <w:t>dzemnom podlaží</w:t>
      </w:r>
      <w:r w:rsidRPr="001B7E5F">
        <w:rPr>
          <w:b/>
          <w:bCs/>
        </w:rPr>
        <w:t>:</w:t>
      </w:r>
    </w:p>
    <w:p w:rsidRPr="001B7E5F" w:rsidR="689F9F3F" w:rsidP="003A0322" w:rsidRDefault="689F9F3F" w14:paraId="7BA34CFB" w14:textId="68E1C30A">
      <w:pPr>
        <w:spacing w:before="240" w:after="240"/>
      </w:pPr>
      <w:r w:rsidRPr="001B7E5F">
        <w:t xml:space="preserve">Štandard PB1; prírodná sivá farba C1; debnenie B2 – nosníkové debnenie v približne pravidelnom rastre </w:t>
      </w:r>
    </w:p>
    <w:p w:rsidRPr="001B7E5F" w:rsidR="689F9F3F" w:rsidP="003A0322" w:rsidRDefault="78A1DC1E" w14:paraId="6DD34C50" w14:textId="4B267B24">
      <w:pPr>
        <w:spacing w:before="240" w:after="240"/>
        <w:rPr>
          <w:b/>
          <w:bCs/>
        </w:rPr>
      </w:pPr>
      <w:r w:rsidRPr="001B7E5F">
        <w:rPr>
          <w:b/>
          <w:bCs/>
        </w:rPr>
        <w:t>Pohľadov</w:t>
      </w:r>
      <w:r w:rsidRPr="001B7E5F" w:rsidR="689F9F3F">
        <w:rPr>
          <w:b/>
          <w:bCs/>
        </w:rPr>
        <w:t xml:space="preserve">ý betón stropov 1-4 </w:t>
      </w:r>
      <w:r w:rsidRPr="001B7E5F" w:rsidR="019768AC">
        <w:rPr>
          <w:b/>
          <w:bCs/>
        </w:rPr>
        <w:t xml:space="preserve">nadzemného </w:t>
      </w:r>
      <w:r w:rsidRPr="001B7E5F" w:rsidR="689F9F3F">
        <w:rPr>
          <w:b/>
          <w:bCs/>
        </w:rPr>
        <w:t>po</w:t>
      </w:r>
      <w:r w:rsidRPr="001B7E5F" w:rsidR="029D8F47">
        <w:rPr>
          <w:b/>
          <w:bCs/>
        </w:rPr>
        <w:t>dlažia:</w:t>
      </w:r>
    </w:p>
    <w:p w:rsidRPr="001B7E5F" w:rsidR="689F9F3F" w:rsidP="003A0322" w:rsidRDefault="689F9F3F" w14:paraId="015EBF8A" w14:textId="4C231CA8">
      <w:pPr>
        <w:spacing w:before="240" w:after="240"/>
      </w:pPr>
      <w:r w:rsidRPr="001B7E5F">
        <w:t xml:space="preserve">Štandard PB1; </w:t>
      </w:r>
      <w:r w:rsidRPr="001B7E5F" w:rsidR="005C7258">
        <w:t>farebná škála C2– farebná schéma upravená do veľmi svetlého bielo-sivého odtieňa pomocou prísad, alebo bielej lazúry</w:t>
      </w:r>
      <w:r w:rsidRPr="001B7E5F">
        <w:t xml:space="preserve">; debnenie B2 – nosníkové debnenie v približne pravidelnom rastre </w:t>
      </w:r>
    </w:p>
    <w:p w:rsidRPr="001B7E5F" w:rsidR="689F9F3F" w:rsidP="003A0322" w:rsidRDefault="2B1F39D7" w14:paraId="72C8C967" w14:textId="3C870998">
      <w:pPr>
        <w:spacing w:before="240" w:after="240"/>
      </w:pPr>
      <w:r w:rsidRPr="001B7E5F">
        <w:rPr>
          <w:b/>
          <w:bCs/>
        </w:rPr>
        <w:t>Pohľadové betóny</w:t>
      </w:r>
      <w:r w:rsidRPr="001B7E5F" w:rsidR="689F9F3F">
        <w:rPr>
          <w:b/>
          <w:bCs/>
        </w:rPr>
        <w:t xml:space="preserve"> konštrukčných prvkov 1-4</w:t>
      </w:r>
      <w:r w:rsidRPr="001B7E5F" w:rsidR="689F9F3F">
        <w:t xml:space="preserve"> </w:t>
      </w:r>
      <w:r w:rsidRPr="001B7E5F" w:rsidR="7F3A4CA2">
        <w:rPr>
          <w:b/>
          <w:bCs/>
        </w:rPr>
        <w:t>nadzemného podlažia</w:t>
      </w:r>
      <w:r w:rsidRPr="001B7E5F" w:rsidR="689F9F3F">
        <w:t xml:space="preserve"> </w:t>
      </w:r>
      <w:r w:rsidRPr="001B7E5F" w:rsidR="689F9F3F">
        <w:rPr>
          <w:b/>
          <w:bCs/>
        </w:rPr>
        <w:t>(</w:t>
      </w:r>
      <w:r w:rsidRPr="001B7E5F" w:rsidR="1B69C810">
        <w:rPr>
          <w:b/>
          <w:bCs/>
        </w:rPr>
        <w:t>nosníky</w:t>
      </w:r>
      <w:r w:rsidRPr="001B7E5F" w:rsidR="689F9F3F">
        <w:rPr>
          <w:b/>
          <w:bCs/>
        </w:rPr>
        <w:t>, stĺpy):</w:t>
      </w:r>
    </w:p>
    <w:p w:rsidRPr="001B7E5F" w:rsidR="689F9F3F" w:rsidP="003A0322" w:rsidRDefault="689F9F3F" w14:paraId="688A171D" w14:textId="7A0F25D4">
      <w:pPr>
        <w:spacing w:before="240" w:after="240"/>
      </w:pPr>
      <w:r w:rsidRPr="001B7E5F">
        <w:t xml:space="preserve">Štandard PB2; prírodná sivá farba C1; debnenie B2 – debnenie bez viditeľných debniacich rámov, </w:t>
      </w:r>
      <w:r w:rsidRPr="001B7E5F" w:rsidR="7CEB1957">
        <w:t>debniaci plášť</w:t>
      </w:r>
      <w:r w:rsidRPr="001B7E5F">
        <w:t xml:space="preserve"> s približne </w:t>
      </w:r>
      <w:r w:rsidRPr="001B7E5F" w:rsidR="002961DE">
        <w:t>pravidelnom rastre</w:t>
      </w:r>
      <w:r w:rsidRPr="001B7E5F">
        <w:t>; skosené hrany H1.</w:t>
      </w:r>
    </w:p>
    <w:p w:rsidRPr="001B7E5F" w:rsidR="689F9F3F" w:rsidP="003A0322" w:rsidRDefault="689F9F3F" w14:paraId="1AB32430" w14:textId="0B8940A5">
      <w:pPr>
        <w:spacing w:before="240" w:after="240"/>
        <w:rPr>
          <w:b/>
          <w:bCs/>
        </w:rPr>
      </w:pPr>
      <w:r w:rsidRPr="001B7E5F">
        <w:rPr>
          <w:b/>
          <w:bCs/>
        </w:rPr>
        <w:t>Pohľadov</w:t>
      </w:r>
      <w:r w:rsidRPr="001B7E5F" w:rsidR="32E28C87">
        <w:rPr>
          <w:b/>
          <w:bCs/>
        </w:rPr>
        <w:t>é</w:t>
      </w:r>
      <w:r w:rsidRPr="001B7E5F">
        <w:rPr>
          <w:b/>
          <w:bCs/>
        </w:rPr>
        <w:t xml:space="preserve"> betón</w:t>
      </w:r>
      <w:r w:rsidRPr="001B7E5F" w:rsidR="0C90674D">
        <w:rPr>
          <w:b/>
          <w:bCs/>
        </w:rPr>
        <w:t xml:space="preserve">y </w:t>
      </w:r>
      <w:r w:rsidRPr="001B7E5F">
        <w:rPr>
          <w:b/>
          <w:bCs/>
        </w:rPr>
        <w:t xml:space="preserve">balkónov a </w:t>
      </w:r>
      <w:r w:rsidRPr="001B7E5F" w:rsidR="1AD46EDF">
        <w:rPr>
          <w:b/>
          <w:bCs/>
        </w:rPr>
        <w:t>pavlačí</w:t>
      </w:r>
      <w:r w:rsidRPr="001B7E5F">
        <w:rPr>
          <w:b/>
          <w:bCs/>
        </w:rPr>
        <w:t xml:space="preserve"> vrátane schodísk 1-4 </w:t>
      </w:r>
      <w:r w:rsidRPr="001B7E5F" w:rsidR="002961DE">
        <w:rPr>
          <w:b/>
          <w:bCs/>
        </w:rPr>
        <w:t xml:space="preserve">nadzemného </w:t>
      </w:r>
      <w:r w:rsidRPr="001B7E5F">
        <w:rPr>
          <w:b/>
          <w:bCs/>
        </w:rPr>
        <w:t>podlažia:</w:t>
      </w:r>
    </w:p>
    <w:p w:rsidRPr="001B7E5F" w:rsidR="689F9F3F" w:rsidP="003A0322" w:rsidRDefault="689F9F3F" w14:paraId="5E7BC972" w14:textId="3C25EEAD">
      <w:r w:rsidRPr="001B7E5F">
        <w:t xml:space="preserve">Štandard PB2; farebná škála C2– farebná schéma upravená do veľmi svetlého bielo-sivého odtieňa pomocou prísad, alebo bielej lazúry (pozri referenčnú vizualizáciu fasády); skosené hrany H1. </w:t>
      </w:r>
      <w:r w:rsidRPr="001B7E5F" w:rsidR="7DEB11D1">
        <w:t xml:space="preserve">Predložiť </w:t>
      </w:r>
      <w:proofErr w:type="spellStart"/>
      <w:r w:rsidRPr="001B7E5F" w:rsidR="7DEB11D1">
        <w:t>škárorez</w:t>
      </w:r>
      <w:proofErr w:type="spellEnd"/>
      <w:r w:rsidRPr="001B7E5F" w:rsidR="7DEB11D1">
        <w:t xml:space="preserve"> architektom DSP na kontrolu.</w:t>
      </w:r>
    </w:p>
    <w:p w:rsidRPr="001B7E5F" w:rsidR="00EC43B4" w:rsidP="003A0322" w:rsidRDefault="00EC43B4" w14:paraId="431456AF" w14:textId="77777777">
      <w:pPr>
        <w:spacing w:before="240" w:after="240"/>
        <w:rPr>
          <w:highlight w:val="cyan"/>
        </w:rPr>
      </w:pPr>
      <w:r w:rsidRPr="001B7E5F">
        <w:rPr>
          <w:noProof/>
          <w:highlight w:val="cyan"/>
        </w:rPr>
        <w:drawing>
          <wp:inline distT="114300" distB="114300" distL="114300" distR="114300" wp14:anchorId="2DE1F54F" wp14:editId="508C966A">
            <wp:extent cx="3361645" cy="3343275"/>
            <wp:effectExtent l="0" t="0" r="0" b="0"/>
            <wp:docPr id="4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1"/>
                    <a:srcRect/>
                    <a:stretch>
                      <a:fillRect/>
                    </a:stretch>
                  </pic:blipFill>
                  <pic:spPr>
                    <a:xfrm>
                      <a:off x="0" y="0"/>
                      <a:ext cx="3376349" cy="3357898"/>
                    </a:xfrm>
                    <a:prstGeom prst="rect">
                      <a:avLst/>
                    </a:prstGeom>
                    <a:ln/>
                  </pic:spPr>
                </pic:pic>
              </a:graphicData>
            </a:graphic>
          </wp:inline>
        </w:drawing>
      </w:r>
    </w:p>
    <w:p w:rsidRPr="001B7E5F" w:rsidR="00EC43B4" w:rsidP="003A0322" w:rsidRDefault="79771D37" w14:paraId="7E2C66C3" w14:textId="1C5DBCA9">
      <w:pPr>
        <w:spacing w:before="240" w:after="240"/>
        <w:rPr>
          <w:b/>
          <w:bCs/>
        </w:rPr>
      </w:pPr>
      <w:r w:rsidRPr="001B7E5F">
        <w:rPr>
          <w:b/>
          <w:bCs/>
        </w:rPr>
        <w:t>Pohľadový betón terás na 1. nadzemnom podlaží:</w:t>
      </w:r>
    </w:p>
    <w:p w:rsidRPr="001B7E5F" w:rsidR="00EC43B4" w:rsidP="003A0322" w:rsidRDefault="79771D37" w14:paraId="053B500D" w14:textId="6A649525">
      <w:pPr>
        <w:spacing w:before="240" w:after="240"/>
      </w:pPr>
      <w:r w:rsidRPr="001B7E5F">
        <w:t xml:space="preserve">Štandard PB2; </w:t>
      </w:r>
      <w:r w:rsidRPr="001B7E5F" w:rsidR="3A8CD306">
        <w:t xml:space="preserve">farebnosť - </w:t>
      </w:r>
      <w:proofErr w:type="spellStart"/>
      <w:r w:rsidRPr="001B7E5F">
        <w:t>svetlošedá</w:t>
      </w:r>
      <w:proofErr w:type="spellEnd"/>
      <w:r w:rsidRPr="001B7E5F">
        <w:t xml:space="preserve"> C2; debnenie B2 – debnenie bez viditeľných rámov debniacich prvkov, debniaci plášť v pravidelnom r</w:t>
      </w:r>
      <w:r w:rsidRPr="001B7E5F" w:rsidR="44CE9638">
        <w:t>astri</w:t>
      </w:r>
      <w:r w:rsidRPr="001B7E5F">
        <w:t xml:space="preserve"> </w:t>
      </w:r>
      <w:r w:rsidRPr="001B7E5F" w:rsidR="7F744E9B">
        <w:t>členenom</w:t>
      </w:r>
      <w:r w:rsidRPr="001B7E5F">
        <w:t xml:space="preserve"> výlučne výškovo, pr</w:t>
      </w:r>
      <w:r w:rsidRPr="001B7E5F" w:rsidR="269A3F19">
        <w:t>i menších terasách</w:t>
      </w:r>
      <w:r w:rsidRPr="001B7E5F">
        <w:t xml:space="preserve"> ideálne z jednej časti debniaceho plášťa; hrany skosené H1; </w:t>
      </w:r>
      <w:r w:rsidRPr="001B7E5F" w:rsidR="002961DE">
        <w:t xml:space="preserve">horná </w:t>
      </w:r>
      <w:r w:rsidRPr="001B7E5F">
        <w:t xml:space="preserve">plocha je </w:t>
      </w:r>
      <w:r w:rsidRPr="001B7E5F" w:rsidR="0099401C">
        <w:t>hladká</w:t>
      </w:r>
      <w:r w:rsidRPr="001B7E5F">
        <w:t xml:space="preserve">. </w:t>
      </w:r>
      <w:r w:rsidRPr="001B7E5F" w:rsidR="147E79F8">
        <w:t xml:space="preserve">Predložiť </w:t>
      </w:r>
      <w:proofErr w:type="spellStart"/>
      <w:r w:rsidRPr="001B7E5F" w:rsidR="147E79F8">
        <w:t>škárorez</w:t>
      </w:r>
      <w:proofErr w:type="spellEnd"/>
      <w:r w:rsidRPr="001B7E5F" w:rsidR="147E79F8">
        <w:t xml:space="preserve"> architektom DSP na kontrolu.</w:t>
      </w:r>
      <w:r w:rsidRPr="001B7E5F">
        <w:t xml:space="preserve"> Dodávateľ zváži prefabrikáciu prvku (</w:t>
      </w:r>
      <w:r w:rsidRPr="001B7E5F" w:rsidR="0099401C">
        <w:t>uvažuje sa jednotný prierez</w:t>
      </w:r>
      <w:r w:rsidRPr="001B7E5F">
        <w:t xml:space="preserve"> typu L).</w:t>
      </w:r>
    </w:p>
    <w:p w:rsidRPr="001B7E5F" w:rsidR="00EC43B4" w:rsidP="003A0322" w:rsidRDefault="556A8E4F" w14:paraId="24FDD89F" w14:textId="52A78407">
      <w:pPr>
        <w:spacing w:before="240" w:after="240"/>
        <w:rPr>
          <w:b/>
          <w:bCs/>
        </w:rPr>
      </w:pPr>
      <w:r w:rsidRPr="001B7E5F">
        <w:rPr>
          <w:b/>
          <w:bCs/>
        </w:rPr>
        <w:t>Pohľadový</w:t>
      </w:r>
      <w:r w:rsidRPr="001B7E5F" w:rsidR="79771D37">
        <w:rPr>
          <w:b/>
          <w:bCs/>
        </w:rPr>
        <w:t xml:space="preserve"> betón oporných múrov SO510, SO511:</w:t>
      </w:r>
    </w:p>
    <w:p w:rsidRPr="001B7E5F" w:rsidR="00EC43B4" w:rsidP="003A0322" w:rsidRDefault="79771D37" w14:paraId="4D1BF75C" w14:textId="25E8B9DA">
      <w:pPr>
        <w:spacing w:before="240" w:after="240"/>
      </w:pPr>
      <w:r w:rsidRPr="001B7E5F">
        <w:t xml:space="preserve">Štandard PB2, farba </w:t>
      </w:r>
      <w:proofErr w:type="spellStart"/>
      <w:r w:rsidRPr="001B7E5F">
        <w:t>svetlošedá</w:t>
      </w:r>
      <w:proofErr w:type="spellEnd"/>
      <w:r w:rsidRPr="001B7E5F">
        <w:t xml:space="preserve"> C2, debnenie B2 – debnenie bez viditeľných rámov debniacich prvkov, debniaci plášť </w:t>
      </w:r>
      <w:r w:rsidRPr="001B7E5F" w:rsidR="5399ACA8">
        <w:t>v pravidelnom rastri členenom výlučne výškovo</w:t>
      </w:r>
      <w:r w:rsidRPr="001B7E5F">
        <w:t xml:space="preserve">; hrany skosené H2; </w:t>
      </w:r>
      <w:r w:rsidRPr="001B7E5F" w:rsidR="0099401C">
        <w:t xml:space="preserve">horná </w:t>
      </w:r>
      <w:r w:rsidRPr="001B7E5F">
        <w:t xml:space="preserve">plocha je </w:t>
      </w:r>
      <w:r w:rsidRPr="001B7E5F" w:rsidR="0099401C">
        <w:t>hladká</w:t>
      </w:r>
      <w:r w:rsidRPr="001B7E5F">
        <w:t xml:space="preserve">. </w:t>
      </w:r>
      <w:r w:rsidRPr="001B7E5F" w:rsidR="0813E2D5">
        <w:t xml:space="preserve">Predložiť </w:t>
      </w:r>
      <w:proofErr w:type="spellStart"/>
      <w:r w:rsidRPr="001B7E5F" w:rsidR="0813E2D5">
        <w:t>škárorez</w:t>
      </w:r>
      <w:proofErr w:type="spellEnd"/>
      <w:r w:rsidRPr="001B7E5F" w:rsidR="0813E2D5">
        <w:t xml:space="preserve"> architektom DSP na kontrolu.</w:t>
      </w:r>
    </w:p>
    <w:p w:rsidRPr="001B7E5F" w:rsidR="00EC43B4" w:rsidP="003A0322" w:rsidRDefault="79771D37" w14:paraId="7F2202D0" w14:textId="3E9F526A">
      <w:pPr>
        <w:pStyle w:val="Nadpis3"/>
      </w:pPr>
      <w:r w:rsidRPr="001B7E5F">
        <w:rPr>
          <w:noProof w:val="0"/>
        </w:rPr>
        <w:t xml:space="preserve">Integrácia trás TZB </w:t>
      </w:r>
      <w:r w:rsidRPr="001B7E5F" w:rsidR="0099401C">
        <w:t xml:space="preserve">(rozvody silno a slaboprúdu) </w:t>
      </w:r>
      <w:r w:rsidRPr="001B7E5F">
        <w:rPr>
          <w:noProof w:val="0"/>
        </w:rPr>
        <w:t>do betónových konštrukcií</w:t>
      </w:r>
      <w:r w:rsidRPr="001B7E5F" w:rsidR="0099401C">
        <w:rPr>
          <w:noProof w:val="0"/>
        </w:rPr>
        <w:t xml:space="preserve"> </w:t>
      </w:r>
    </w:p>
    <w:p w:rsidRPr="001B7E5F" w:rsidR="00EC43B4" w:rsidP="003A0322" w:rsidRDefault="79771D37" w14:paraId="7701EEB7" w14:textId="1ECB5DE1">
      <w:pPr>
        <w:spacing w:before="240" w:after="240"/>
      </w:pPr>
      <w:r w:rsidRPr="001B7E5F">
        <w:t xml:space="preserve">Ak betón nie je </w:t>
      </w:r>
      <w:r w:rsidRPr="001B7E5F" w:rsidR="4CC1B727">
        <w:t>vybavený</w:t>
      </w:r>
      <w:r w:rsidRPr="001B7E5F">
        <w:t xml:space="preserve"> povrchovou úpravou</w:t>
      </w:r>
      <w:r w:rsidRPr="001B7E5F" w:rsidR="00DA3D67">
        <w:t>,</w:t>
      </w:r>
      <w:r w:rsidRPr="001B7E5F">
        <w:t xml:space="preserve"> alebo ak </w:t>
      </w:r>
      <w:r w:rsidRPr="001B7E5F" w:rsidR="23F8E803">
        <w:t>sa úpravou myslí</w:t>
      </w:r>
      <w:r w:rsidRPr="001B7E5F">
        <w:t xml:space="preserve"> len jednoduch</w:t>
      </w:r>
      <w:r w:rsidRPr="001B7E5F" w:rsidR="5C9BEF13">
        <w:t>ý</w:t>
      </w:r>
      <w:r w:rsidRPr="001B7E5F">
        <w:t xml:space="preserve"> náter</w:t>
      </w:r>
      <w:r w:rsidRPr="001B7E5F" w:rsidR="0099401C">
        <w:t xml:space="preserve"> priznávajúcu štruktúru</w:t>
      </w:r>
      <w:r w:rsidRPr="001B7E5F">
        <w:t xml:space="preserve">, </w:t>
      </w:r>
      <w:r w:rsidRPr="001B7E5F" w:rsidR="1EEE525E">
        <w:t>sú rozvody vykonané v rámci betónovej konštrukcie</w:t>
      </w:r>
      <w:r w:rsidRPr="001B7E5F">
        <w:t xml:space="preserve">. Do debnenia sa musia vložiť príslušné trasy a musí byť </w:t>
      </w:r>
      <w:r w:rsidRPr="001B7E5F" w:rsidR="78015269">
        <w:t>umožnené osadenie koncových prvkov</w:t>
      </w:r>
      <w:r w:rsidRPr="001B7E5F">
        <w:t>.</w:t>
      </w:r>
    </w:p>
    <w:p w:rsidRPr="001B7E5F" w:rsidR="00EC43B4" w:rsidP="003A0322" w:rsidRDefault="79771D37" w14:paraId="62FFBF15" w14:textId="403ADC30">
      <w:pPr>
        <w:spacing w:before="240" w:after="240"/>
      </w:pPr>
      <w:r w:rsidRPr="001B7E5F">
        <w:t>Výnimkou je strop garáže na 1. podzemnom podlaží - tu bude</w:t>
      </w:r>
      <w:r w:rsidRPr="001B7E5F" w:rsidR="24C64290">
        <w:t xml:space="preserve"> osadenie TZB prvkov </w:t>
      </w:r>
      <w:r w:rsidRPr="001B7E5F">
        <w:t xml:space="preserve">a </w:t>
      </w:r>
      <w:r w:rsidRPr="001B7E5F" w:rsidR="5305C67B">
        <w:t>rozvodov</w:t>
      </w:r>
      <w:r w:rsidRPr="001B7E5F">
        <w:t xml:space="preserve"> koordinovan</w:t>
      </w:r>
      <w:r w:rsidRPr="001B7E5F" w:rsidR="5C83B174">
        <w:t>é</w:t>
      </w:r>
      <w:r w:rsidRPr="001B7E5F">
        <w:t xml:space="preserve"> a predložen</w:t>
      </w:r>
      <w:r w:rsidRPr="001B7E5F" w:rsidR="14DD0EEA">
        <w:t>é</w:t>
      </w:r>
      <w:r w:rsidRPr="001B7E5F">
        <w:t xml:space="preserve"> na schválenie</w:t>
      </w:r>
      <w:r w:rsidRPr="001B7E5F" w:rsidR="6873F7F9">
        <w:t xml:space="preserve"> architektovi</w:t>
      </w:r>
      <w:r w:rsidRPr="001B7E5F">
        <w:t xml:space="preserve"> DSP.</w:t>
      </w:r>
    </w:p>
    <w:p w:rsidRPr="001B7E5F" w:rsidR="00EC43B4" w:rsidP="003A0322" w:rsidRDefault="79771D37" w14:paraId="49137C32" w14:textId="3C6564A4">
      <w:pPr>
        <w:pStyle w:val="Nadpis3"/>
      </w:pPr>
      <w:r w:rsidRPr="001B7E5F">
        <w:rPr>
          <w:noProof w:val="0"/>
        </w:rPr>
        <w:t>Monolitické a prefabrikované schodiskové a stenové konštrukcie</w:t>
      </w:r>
    </w:p>
    <w:p w:rsidRPr="001B7E5F" w:rsidR="00EC43B4" w:rsidP="003A0322" w:rsidRDefault="79771D37" w14:paraId="09E6B488" w14:textId="52AA563B">
      <w:pPr>
        <w:spacing w:before="240" w:after="240"/>
      </w:pPr>
      <w:r w:rsidRPr="001B7E5F">
        <w:t xml:space="preserve">V podstate je na </w:t>
      </w:r>
      <w:r w:rsidRPr="001B7E5F" w:rsidR="1F207BEC">
        <w:t>zhotoviteľovi</w:t>
      </w:r>
      <w:r w:rsidRPr="001B7E5F">
        <w:t xml:space="preserve">, či použije prefabrikované prvky alebo monolit. Je však potrebné zachovať estetickú čistotu tvarov stavebných konštrukcií bez vyčnievajúcich hrán a spojovacích prvkov z dosiek (nosné nosníky, </w:t>
      </w:r>
      <w:r w:rsidRPr="001B7E5F" w:rsidR="0099401C">
        <w:t>vystuženie</w:t>
      </w:r>
      <w:r w:rsidRPr="001B7E5F">
        <w:t xml:space="preserve"> atď.) vo vizuálnej kvalite zvažovanej v rámci týchto </w:t>
      </w:r>
      <w:r w:rsidRPr="001B7E5F" w:rsidR="0099401C">
        <w:t>štandardov</w:t>
      </w:r>
      <w:r w:rsidRPr="001B7E5F">
        <w:t xml:space="preserve">, resp. DSP. </w:t>
      </w:r>
    </w:p>
    <w:p w:rsidRPr="001B7E5F" w:rsidR="00EC43B4" w:rsidP="003A0322" w:rsidRDefault="3EC00A45" w14:paraId="2969DA5A" w14:textId="00B7A547">
      <w:pPr>
        <w:pStyle w:val="Nadpis3"/>
      </w:pPr>
      <w:r w:rsidRPr="001B7E5F">
        <w:rPr>
          <w:noProof w:val="0"/>
        </w:rPr>
        <w:t>Deponovanie zeminy</w:t>
      </w:r>
    </w:p>
    <w:p w:rsidRPr="001B7E5F" w:rsidR="00EC43B4" w:rsidP="003A0322" w:rsidRDefault="79771D37" w14:paraId="4BD00E95" w14:textId="63C15E70">
      <w:r w:rsidRPr="001B7E5F">
        <w:t xml:space="preserve">Pozemok oproti stavenisku cez ulicu </w:t>
      </w:r>
      <w:proofErr w:type="spellStart"/>
      <w:r w:rsidRPr="001B7E5F">
        <w:t>Galvaniho</w:t>
      </w:r>
      <w:proofErr w:type="spellEnd"/>
      <w:r w:rsidRPr="001B7E5F">
        <w:t xml:space="preserve"> možno zvážiť na dočasné vysypanie zeminy </w:t>
      </w:r>
      <w:r w:rsidRPr="001B7E5F" w:rsidR="11229081">
        <w:t xml:space="preserve">pre spätný </w:t>
      </w:r>
      <w:r w:rsidRPr="001B7E5F">
        <w:t>zásyp.</w:t>
      </w:r>
    </w:p>
    <w:p w:rsidRPr="001B7E5F" w:rsidR="005300C2" w:rsidP="003A0322" w:rsidRDefault="005300C2" w14:paraId="4FFD544D" w14:textId="1ED79AD8">
      <w:bookmarkStart w:name="_Hlk192152197" w:id="2"/>
      <w:bookmarkEnd w:id="2"/>
    </w:p>
    <w:p w:rsidRPr="001B7E5F" w:rsidR="005300C2" w:rsidP="003A0322" w:rsidRDefault="005300C2" w14:paraId="29F95163" w14:textId="18D382A4">
      <w:r w:rsidRPr="001B7E5F">
        <w:rPr>
          <w:noProof/>
        </w:rPr>
        <w:drawing>
          <wp:inline distT="0" distB="0" distL="0" distR="0" wp14:anchorId="05478135" wp14:editId="407A215A">
            <wp:extent cx="2085975" cy="2621791"/>
            <wp:effectExtent l="0" t="0" r="0" b="7620"/>
            <wp:docPr id="15721189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85975" cy="2621791"/>
                    </a:xfrm>
                    <a:prstGeom prst="rect">
                      <a:avLst/>
                    </a:prstGeom>
                  </pic:spPr>
                </pic:pic>
              </a:graphicData>
            </a:graphic>
          </wp:inline>
        </w:drawing>
      </w:r>
    </w:p>
    <w:p w:rsidRPr="001B7E5F" w:rsidR="005300C2" w:rsidP="003A0322" w:rsidRDefault="3156D78A" w14:paraId="68E7D560" w14:textId="69EB12C3">
      <w:pPr>
        <w:pStyle w:val="Nadpis3"/>
        <w:rPr>
          <w:noProof w:val="0"/>
        </w:rPr>
      </w:pPr>
      <w:r w:rsidRPr="001B7E5F">
        <w:rPr>
          <w:noProof w:val="0"/>
        </w:rPr>
        <w:t xml:space="preserve">Projekt zemných prác a využitie lokálnych </w:t>
      </w:r>
      <w:proofErr w:type="spellStart"/>
      <w:r w:rsidRPr="001B7E5F">
        <w:rPr>
          <w:noProof w:val="0"/>
        </w:rPr>
        <w:t>recyklátov</w:t>
      </w:r>
      <w:proofErr w:type="spellEnd"/>
    </w:p>
    <w:p w:rsidRPr="001B7E5F" w:rsidR="005300C2" w:rsidP="003A0322" w:rsidRDefault="3156D78A" w14:paraId="27203223" w14:textId="6BBB0573">
      <w:pPr>
        <w:spacing w:before="240" w:after="240"/>
      </w:pPr>
      <w:r w:rsidRPr="001B7E5F">
        <w:t xml:space="preserve">Zhotoviteľ zrealizuje jednotný projekt zemných prác pre všetky </w:t>
      </w:r>
      <w:r w:rsidRPr="001B7E5F" w:rsidR="0099401C">
        <w:t xml:space="preserve">stavebné objekty </w:t>
      </w:r>
      <w:r w:rsidRPr="001B7E5F">
        <w:t xml:space="preserve">v rámci DRS. V projekte sa použije recyklovaný materiál z odstraňovaných konštrukcií a pôdy, ktorý </w:t>
      </w:r>
      <w:r w:rsidRPr="001B7E5F" w:rsidR="44896894">
        <w:t>bude spätne vysypaný</w:t>
      </w:r>
      <w:r w:rsidRPr="001B7E5F">
        <w:t xml:space="preserve"> všade tam, kde je to technicky vhodné a zároveň ekonomické.</w:t>
      </w:r>
    </w:p>
    <w:p w:rsidRPr="001B7E5F" w:rsidR="005300C2" w:rsidP="003A0322" w:rsidRDefault="3156D78A" w14:paraId="2720330C" w14:textId="4027F467">
      <w:pPr>
        <w:pStyle w:val="Nadpis3"/>
      </w:pPr>
      <w:r w:rsidRPr="001B7E5F">
        <w:rPr>
          <w:noProof w:val="0"/>
        </w:rPr>
        <w:t>Zmena spôsobu spracovania odpadu</w:t>
      </w:r>
    </w:p>
    <w:p w:rsidRPr="001B7E5F" w:rsidR="005300C2" w:rsidP="003A0322" w:rsidRDefault="3156D78A" w14:paraId="33BFD227" w14:textId="00CCFBD3">
      <w:pPr>
        <w:spacing w:before="240" w:after="240"/>
      </w:pPr>
      <w:r w:rsidRPr="001B7E5F">
        <w:t xml:space="preserve">Oproti schválenému DSP dôjde k zmene konceptu kontajnerových prístreškov. Bude implementované úplne iné riešenie, ktoré </w:t>
      </w:r>
      <w:r w:rsidRPr="001B7E5F" w:rsidR="5E2BA59D">
        <w:t>zhotovi</w:t>
      </w:r>
      <w:r w:rsidRPr="001B7E5F">
        <w:t xml:space="preserve">teľ </w:t>
      </w:r>
      <w:r w:rsidRPr="001B7E5F" w:rsidR="0099401C">
        <w:t>ocení</w:t>
      </w:r>
      <w:r w:rsidRPr="001B7E5F">
        <w:t>, vrátane jeho projektovej prípravy. Pozri SO 910 nižšie.</w:t>
      </w:r>
    </w:p>
    <w:p w:rsidRPr="001B7E5F" w:rsidR="005300C2" w:rsidP="003A0322" w:rsidRDefault="3156D78A" w14:paraId="174994FB" w14:textId="65F9E3E4">
      <w:pPr>
        <w:pStyle w:val="Nadpis3"/>
        <w:rPr>
          <w:noProof w:val="0"/>
          <w:sz w:val="22"/>
          <w:szCs w:val="22"/>
        </w:rPr>
      </w:pPr>
      <w:r w:rsidRPr="001B7E5F">
        <w:rPr>
          <w:noProof w:val="0"/>
        </w:rPr>
        <w:t xml:space="preserve">Zmena spôsobu </w:t>
      </w:r>
      <w:proofErr w:type="spellStart"/>
      <w:r w:rsidRPr="001B7E5F" w:rsidR="1DB71057">
        <w:rPr>
          <w:noProof w:val="0"/>
        </w:rPr>
        <w:t>odkanalizovania</w:t>
      </w:r>
      <w:proofErr w:type="spellEnd"/>
      <w:r w:rsidRPr="001B7E5F">
        <w:rPr>
          <w:noProof w:val="0"/>
        </w:rPr>
        <w:t xml:space="preserve"> na Terchovskej ulici</w:t>
      </w:r>
    </w:p>
    <w:p w:rsidRPr="001B7E5F" w:rsidR="005300C2" w:rsidP="003A0322" w:rsidRDefault="3156D78A" w14:paraId="2A94A3A6" w14:textId="17BD71B7">
      <w:pPr>
        <w:spacing w:before="240" w:after="240"/>
        <w:jc w:val="left"/>
      </w:pPr>
      <w:r w:rsidRPr="001B7E5F">
        <w:t xml:space="preserve">Oproti schválenému DSP dôjde </w:t>
      </w:r>
      <w:r w:rsidRPr="001B7E5F" w:rsidR="004C1144">
        <w:t>z dôvodu práve prebie</w:t>
      </w:r>
      <w:r w:rsidRPr="001B7E5F" w:rsidR="005415B8">
        <w:t>hajúcej</w:t>
      </w:r>
      <w:r w:rsidRPr="001B7E5F" w:rsidR="00E433FB">
        <w:t xml:space="preserve"> </w:t>
      </w:r>
      <w:r w:rsidRPr="001B7E5F" w:rsidR="00C36A1D">
        <w:t xml:space="preserve">úpravy </w:t>
      </w:r>
      <w:proofErr w:type="spellStart"/>
      <w:r w:rsidRPr="001B7E5F" w:rsidR="00C36A1D">
        <w:t>odkanalizovania</w:t>
      </w:r>
      <w:proofErr w:type="spellEnd"/>
      <w:r w:rsidRPr="001B7E5F" w:rsidR="00C36A1D">
        <w:t xml:space="preserve"> širšieho územia zo strany BVS </w:t>
      </w:r>
      <w:proofErr w:type="spellStart"/>
      <w:r w:rsidRPr="001B7E5F" w:rsidR="00C36A1D">
        <w:t>a.s</w:t>
      </w:r>
      <w:proofErr w:type="spellEnd"/>
      <w:r w:rsidRPr="001B7E5F" w:rsidR="00C36A1D">
        <w:t>.</w:t>
      </w:r>
      <w:r w:rsidRPr="001B7E5F" w:rsidR="005415B8">
        <w:t xml:space="preserve"> </w:t>
      </w:r>
      <w:r w:rsidRPr="001B7E5F">
        <w:t xml:space="preserve">k zmene koncepcie </w:t>
      </w:r>
      <w:proofErr w:type="spellStart"/>
      <w:r w:rsidRPr="001B7E5F" w:rsidR="06D37925">
        <w:t>odkanalizovania</w:t>
      </w:r>
      <w:proofErr w:type="spellEnd"/>
      <w:r w:rsidRPr="001B7E5F" w:rsidR="00C36A1D">
        <w:t xml:space="preserve"> BD </w:t>
      </w:r>
      <w:proofErr w:type="spellStart"/>
      <w:r w:rsidRPr="001B7E5F" w:rsidR="00C36A1D">
        <w:t>Terchovska</w:t>
      </w:r>
      <w:proofErr w:type="spellEnd"/>
      <w:r w:rsidRPr="001B7E5F" w:rsidR="00C36A1D">
        <w:t xml:space="preserve"> </w:t>
      </w:r>
      <w:r w:rsidRPr="001B7E5F">
        <w:t xml:space="preserve"> na Terchovskej ulici. </w:t>
      </w:r>
      <w:r w:rsidRPr="001B7E5F" w:rsidR="4AD5A5D1">
        <w:t>Na ulici Galova bude zriadená prečerpávacia stanica pre celý uličný rad a časť splaškov z SO01 bude smerovaná do novozriadeného radu. Odpadne časť areálových rozvodov pozdĺž ulice Terchovská. Bude teda realizované úplne iné riešenie</w:t>
      </w:r>
      <w:r w:rsidRPr="001B7E5F" w:rsidR="00E85B1B">
        <w:t xml:space="preserve"> formou zmeny stavby pred dokončením</w:t>
      </w:r>
      <w:r w:rsidRPr="001B7E5F" w:rsidR="4AD5A5D1">
        <w:t xml:space="preserve">, ktoré zhotoviteľ </w:t>
      </w:r>
      <w:r w:rsidRPr="001B7E5F" w:rsidR="000F18F6">
        <w:t>necení</w:t>
      </w:r>
      <w:r w:rsidRPr="001B7E5F" w:rsidR="4AD5A5D1">
        <w:t xml:space="preserve"> vrátane jeho projektovej prípravy. (pozri DSP SO 301 a ZTI časť SO01</w:t>
      </w:r>
      <w:r w:rsidRPr="001B7E5F" w:rsidR="00F70DB0">
        <w:t xml:space="preserve"> a priloženú jednostupňovú PD </w:t>
      </w:r>
      <w:r w:rsidRPr="001B7E5F" w:rsidR="000F18F6">
        <w:t>SO411.1.“Rozšírenie VK Terchovská“</w:t>
      </w:r>
      <w:r w:rsidRPr="001B7E5F" w:rsidR="4AD5A5D1">
        <w:t>).</w:t>
      </w:r>
      <w:r w:rsidRPr="001B7E5F" w:rsidR="00F70DB0">
        <w:t xml:space="preserve"> </w:t>
      </w:r>
    </w:p>
    <w:p w:rsidRPr="001B7E5F" w:rsidR="000F5C3E" w:rsidP="003A0322" w:rsidRDefault="000F5C3E" w14:paraId="710F1CF5" w14:textId="461D55E7">
      <w:pPr>
        <w:spacing w:before="240" w:after="240"/>
        <w:jc w:val="left"/>
      </w:pPr>
      <w:r w:rsidRPr="001B7E5F">
        <w:t>Rozdelenia prác medzi Zhotoviteľa a BVS je:</w:t>
      </w:r>
    </w:p>
    <w:p w:rsidRPr="001B7E5F" w:rsidR="000F5C3E" w:rsidP="003A0322" w:rsidRDefault="000F5C3E" w14:paraId="09A3E68D" w14:textId="41D0A041">
      <w:pPr>
        <w:pStyle w:val="Bezmezer"/>
        <w:numPr>
          <w:ilvl w:val="0"/>
          <w:numId w:val="11"/>
        </w:numPr>
      </w:pPr>
      <w:r w:rsidRPr="001B7E5F">
        <w:t>Zhotoviteľ zrealizuje kanalizačnú prípojku s napojením do kanal</w:t>
      </w:r>
      <w:r w:rsidRPr="001B7E5F" w:rsidR="00DB4C6B">
        <w:t>izačnej š</w:t>
      </w:r>
      <w:r w:rsidRPr="001B7E5F">
        <w:t>achty</w:t>
      </w:r>
    </w:p>
    <w:p w:rsidRPr="001B7E5F" w:rsidR="000F5C3E" w:rsidP="003A0322" w:rsidRDefault="000F5C3E" w14:paraId="6FD05762" w14:textId="068A8BB9">
      <w:pPr>
        <w:pStyle w:val="Bezmezer"/>
        <w:numPr>
          <w:ilvl w:val="0"/>
          <w:numId w:val="11"/>
        </w:numPr>
      </w:pPr>
      <w:r w:rsidRPr="001B7E5F">
        <w:t>BVS zrealizuje a financuje Čerpaciu stanicu – výtlačné potrubie – verejná kanalizácia gravitačná s dĺžkou 131 m</w:t>
      </w:r>
    </w:p>
    <w:p w:rsidRPr="001B7E5F" w:rsidR="000F5C3E" w:rsidP="003A0322" w:rsidRDefault="000F5C3E" w14:paraId="26B5323B" w14:textId="735F7BE3">
      <w:pPr>
        <w:pStyle w:val="Bezmezer"/>
        <w:numPr>
          <w:ilvl w:val="0"/>
          <w:numId w:val="11"/>
        </w:numPr>
      </w:pPr>
      <w:r w:rsidRPr="001B7E5F">
        <w:t xml:space="preserve">BVS, </w:t>
      </w:r>
      <w:proofErr w:type="spellStart"/>
      <w:r w:rsidRPr="001B7E5F">
        <w:t>a.s</w:t>
      </w:r>
      <w:proofErr w:type="spellEnd"/>
      <w:r w:rsidRPr="001B7E5F">
        <w:t xml:space="preserve">. bude realizovať zásyp, signalizáciu a hutnenie </w:t>
      </w:r>
    </w:p>
    <w:p w:rsidRPr="001B7E5F" w:rsidR="005A6788" w:rsidP="003A0322" w:rsidRDefault="000F5C3E" w14:paraId="3468EB38" w14:textId="5DAA5DD5">
      <w:pPr>
        <w:pStyle w:val="Bezmezer"/>
        <w:numPr>
          <w:ilvl w:val="0"/>
          <w:numId w:val="11"/>
        </w:numPr>
      </w:pPr>
      <w:r w:rsidRPr="001B7E5F">
        <w:t>Zhotoviteľ bude realizovať výkopové práce, finálne vrstvy podložia + povrchovú úpravu vozovky</w:t>
      </w:r>
    </w:p>
    <w:p w:rsidRPr="001B7E5F" w:rsidR="000F5C3E" w:rsidP="003A0322" w:rsidRDefault="000F5C3E" w14:paraId="49E8CC24" w14:textId="77777777">
      <w:pPr>
        <w:pStyle w:val="Bezmezer"/>
        <w:ind w:left="720"/>
      </w:pPr>
    </w:p>
    <w:p w:rsidRPr="001B7E5F" w:rsidR="000F5C3E" w:rsidP="003A0322" w:rsidRDefault="00DB4C6B" w14:paraId="7564EDBA" w14:textId="7BD0FE99">
      <w:pPr>
        <w:pStyle w:val="Nadpis3"/>
      </w:pPr>
      <w:r w:rsidRPr="001B7E5F">
        <w:t>Rozsah výrubov</w:t>
      </w:r>
    </w:p>
    <w:p w:rsidRPr="001B7E5F" w:rsidR="00DB4C6B" w:rsidP="003A0322" w:rsidRDefault="00DB4C6B" w14:paraId="4C033459" w14:textId="77777777">
      <w:pPr>
        <w:pStyle w:val="Bezmezer"/>
        <w:ind w:left="720"/>
      </w:pPr>
    </w:p>
    <w:p w:rsidRPr="001B7E5F" w:rsidR="00DB4C6B" w:rsidP="003A0322" w:rsidRDefault="00DB4C6B" w14:paraId="390DDEAF" w14:textId="31069F28">
      <w:r w:rsidRPr="001B7E5F">
        <w:t xml:space="preserve">Výrub bez odstránenia koreňového systému zrealizuje sám investor na jeseň 2025 vo svojej réžii. Zhotoviteľ </w:t>
      </w:r>
      <w:proofErr w:type="spellStart"/>
      <w:r w:rsidRPr="001B7E5F">
        <w:t>nacení</w:t>
      </w:r>
      <w:proofErr w:type="spellEnd"/>
      <w:r w:rsidRPr="001B7E5F">
        <w:t xml:space="preserve"> ostávajúce práce, </w:t>
      </w:r>
      <w:proofErr w:type="spellStart"/>
      <w:r w:rsidRPr="001B7E5F">
        <w:t>presadbu</w:t>
      </w:r>
      <w:proofErr w:type="spellEnd"/>
      <w:r w:rsidRPr="001B7E5F">
        <w:t xml:space="preserve"> stromov a výsadbu.</w:t>
      </w:r>
    </w:p>
    <w:p w:rsidRPr="001B7E5F" w:rsidR="00DB4C6B" w:rsidP="003A0322" w:rsidRDefault="00DB4C6B" w14:paraId="13C27521" w14:textId="77777777">
      <w:pPr>
        <w:pStyle w:val="Bezmezer"/>
      </w:pPr>
    </w:p>
    <w:p w:rsidRPr="001B7E5F" w:rsidR="00DB4C6B" w:rsidP="003A0322" w:rsidRDefault="00DB4C6B" w14:paraId="05848729" w14:textId="7C37AC29">
      <w:pPr>
        <w:pStyle w:val="Nadpis3"/>
      </w:pPr>
      <w:r w:rsidRPr="001B7E5F">
        <w:t>Pripojenie na internet a rozvod internetu do bytov</w:t>
      </w:r>
    </w:p>
    <w:p w:rsidRPr="001B7E5F" w:rsidR="00DB4C6B" w:rsidP="003A0322" w:rsidRDefault="00DB4C6B" w14:paraId="3E5EA769" w14:textId="77777777">
      <w:pPr>
        <w:pStyle w:val="Bezmezer"/>
      </w:pPr>
    </w:p>
    <w:p w:rsidRPr="001B7E5F" w:rsidR="00DB4C6B" w:rsidP="003A0322" w:rsidRDefault="00DB4C6B" w14:paraId="435C619E" w14:textId="388363BC">
      <w:pPr>
        <w:pStyle w:val="Bezmezer"/>
      </w:pPr>
      <w:r w:rsidRPr="001B7E5F">
        <w:t>Prípojky + rozvod realizujú 3 operátory, Zhotoviteľ len naprojektuje do DRS trasy v budovách a miesta pripojenie.</w:t>
      </w:r>
    </w:p>
    <w:p w:rsidRPr="001B7E5F" w:rsidR="00DB4C6B" w:rsidP="003A0322" w:rsidRDefault="00DB4C6B" w14:paraId="1A9FC3CB" w14:textId="77777777">
      <w:pPr>
        <w:pStyle w:val="Bezmezer"/>
      </w:pPr>
    </w:p>
    <w:p w:rsidRPr="001B7E5F" w:rsidR="005300C2" w:rsidP="003A0322" w:rsidRDefault="3156D78A" w14:paraId="5A6005F5" w14:textId="52EE5DED">
      <w:pPr>
        <w:pStyle w:val="Nadpis3"/>
        <w:rPr>
          <w:noProof w:val="0"/>
        </w:rPr>
      </w:pPr>
      <w:r w:rsidRPr="001B7E5F">
        <w:rPr>
          <w:noProof w:val="0"/>
        </w:rPr>
        <w:t>Prepojenie terás</w:t>
      </w:r>
    </w:p>
    <w:p w:rsidRPr="001B7E5F" w:rsidR="005300C2" w:rsidP="003A0322" w:rsidRDefault="3156D78A" w14:paraId="2329459B" w14:textId="52E5889F">
      <w:pPr>
        <w:spacing w:before="240" w:after="240"/>
      </w:pPr>
      <w:r w:rsidRPr="001B7E5F">
        <w:t xml:space="preserve">Niektoré terasy mimo pôdorysu 1. </w:t>
      </w:r>
      <w:r w:rsidRPr="001B7E5F" w:rsidR="6A91490C">
        <w:t xml:space="preserve">podzemného </w:t>
      </w:r>
      <w:r w:rsidRPr="001B7E5F">
        <w:t>podlažia sú z dôvodu požiadaviek dotáci</w:t>
      </w:r>
      <w:r w:rsidRPr="001B7E5F" w:rsidR="50D88D4D">
        <w:t>e</w:t>
      </w:r>
      <w:r w:rsidRPr="001B7E5F">
        <w:t xml:space="preserve"> vyhotovené na betónovej doske</w:t>
      </w:r>
      <w:r w:rsidRPr="001B7E5F" w:rsidR="21807598">
        <w:t>, ktorá je “kĺbovo” spojená so základom.</w:t>
      </w:r>
      <w:r w:rsidRPr="001B7E5F">
        <w:t xml:space="preserve"> Tomu je potrebné prispôsobiť ich bezpečn</w:t>
      </w:r>
      <w:r w:rsidRPr="001B7E5F" w:rsidR="214E9381">
        <w:t>é odvodnenie</w:t>
      </w:r>
      <w:r w:rsidRPr="001B7E5F">
        <w:t xml:space="preserve"> a</w:t>
      </w:r>
      <w:r w:rsidRPr="001B7E5F" w:rsidR="3FD47A88">
        <w:t xml:space="preserve"> </w:t>
      </w:r>
      <w:r w:rsidRPr="001B7E5F" w:rsidR="0099401C">
        <w:t>stavebnú realizáciu</w:t>
      </w:r>
      <w:r w:rsidRPr="001B7E5F" w:rsidR="3FD47A88">
        <w:t>.</w:t>
      </w:r>
    </w:p>
    <w:p w:rsidRPr="001B7E5F" w:rsidR="005300C2" w:rsidP="003A0322" w:rsidRDefault="690B43F7" w14:paraId="13EA265C" w14:textId="0D121F12">
      <w:pPr>
        <w:pStyle w:val="Nadpis3"/>
        <w:rPr>
          <w:noProof w:val="0"/>
          <w:sz w:val="22"/>
          <w:szCs w:val="22"/>
        </w:rPr>
      </w:pPr>
      <w:r w:rsidRPr="001B7E5F">
        <w:rPr>
          <w:noProof w:val="0"/>
        </w:rPr>
        <w:t>Pavlače</w:t>
      </w:r>
      <w:r w:rsidRPr="001B7E5F" w:rsidR="3156D78A">
        <w:rPr>
          <w:noProof w:val="0"/>
        </w:rPr>
        <w:t xml:space="preserve"> na 1. </w:t>
      </w:r>
      <w:r w:rsidRPr="001B7E5F" w:rsidR="5D70E872">
        <w:rPr>
          <w:noProof w:val="0"/>
        </w:rPr>
        <w:t>nadzemnom podlaž</w:t>
      </w:r>
      <w:r w:rsidRPr="001B7E5F" w:rsidR="3156D78A">
        <w:rPr>
          <w:noProof w:val="0"/>
        </w:rPr>
        <w:t xml:space="preserve">í na budovách A.1, A.2 </w:t>
      </w:r>
    </w:p>
    <w:p w:rsidRPr="001B7E5F" w:rsidR="005300C2" w:rsidP="003A0322" w:rsidRDefault="3156D78A" w14:paraId="673F6EA2" w14:textId="142F8AFB">
      <w:r w:rsidRPr="001B7E5F">
        <w:t xml:space="preserve">Zvážte alternatívny návrh k existujúcemu násypu na </w:t>
      </w:r>
      <w:r w:rsidRPr="001B7E5F" w:rsidR="601EB90B">
        <w:t>rovn</w:t>
      </w:r>
      <w:r w:rsidRPr="001B7E5F">
        <w:t xml:space="preserve">ej doske (napr. </w:t>
      </w:r>
      <w:r w:rsidRPr="001B7E5F" w:rsidR="2DE9455A">
        <w:t>zalomen</w:t>
      </w:r>
      <w:r w:rsidRPr="001B7E5F">
        <w:t xml:space="preserve">á doska, ktorá eliminuje násyp). Pozri </w:t>
      </w:r>
      <w:r w:rsidRPr="001B7E5F" w:rsidR="4AB0453F">
        <w:t>rez</w:t>
      </w:r>
      <w:r w:rsidRPr="001B7E5F">
        <w:t xml:space="preserve"> BB.</w:t>
      </w:r>
    </w:p>
    <w:p w:rsidRPr="001B7E5F" w:rsidR="00DD54F7" w:rsidP="003A0322" w:rsidRDefault="00DD54F7" w14:paraId="034953B7" w14:textId="1792A8E4"/>
    <w:p w:rsidRPr="001B7E5F" w:rsidR="007F30A7" w:rsidP="003A0322" w:rsidRDefault="00353582" w14:paraId="10216483" w14:textId="17F8E255">
      <w:r w:rsidRPr="001B7E5F">
        <w:rPr>
          <w:noProof/>
        </w:rPr>
        <w:drawing>
          <wp:inline distT="0" distB="0" distL="0" distR="0" wp14:anchorId="420FA2EE" wp14:editId="7C735E92">
            <wp:extent cx="2568019" cy="1628775"/>
            <wp:effectExtent l="0" t="0" r="3810" b="0"/>
            <wp:docPr id="19285575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8019" cy="1628775"/>
                    </a:xfrm>
                    <a:prstGeom prst="rect">
                      <a:avLst/>
                    </a:prstGeom>
                  </pic:spPr>
                </pic:pic>
              </a:graphicData>
            </a:graphic>
          </wp:inline>
        </w:drawing>
      </w:r>
    </w:p>
    <w:p w:rsidRPr="001B7E5F" w:rsidR="1514ACA2" w:rsidP="003A0322" w:rsidRDefault="1514ACA2" w14:paraId="4F954A74" w14:textId="31894A70">
      <w:pPr>
        <w:pStyle w:val="Nadpis3"/>
        <w:rPr>
          <w:noProof w:val="0"/>
        </w:rPr>
      </w:pPr>
      <w:r w:rsidRPr="001B7E5F">
        <w:rPr>
          <w:noProof w:val="0"/>
        </w:rPr>
        <w:t>Prepojenie sadrokartónových konštrukcií</w:t>
      </w:r>
    </w:p>
    <w:p w:rsidRPr="001B7E5F" w:rsidR="1514ACA2" w:rsidP="003A0322" w:rsidRDefault="1514ACA2" w14:paraId="5870BAE9" w14:textId="47EF6A80">
      <w:pPr>
        <w:spacing w:before="240" w:after="240"/>
      </w:pPr>
      <w:r w:rsidRPr="001B7E5F">
        <w:t xml:space="preserve">Všetky prechody vodorovných alebo zvislých sadrokartónových konštrukcií sú riešené tmelením, </w:t>
      </w:r>
      <w:proofErr w:type="spellStart"/>
      <w:r w:rsidRPr="001B7E5F">
        <w:t>lištovanie</w:t>
      </w:r>
      <w:proofErr w:type="spellEnd"/>
      <w:r w:rsidRPr="001B7E5F">
        <w:t xml:space="preserve"> sa vylučuje.</w:t>
      </w:r>
    </w:p>
    <w:p w:rsidRPr="001B7E5F" w:rsidR="797F72E1" w:rsidP="003A0322" w:rsidRDefault="797F72E1" w14:paraId="06EAF79A" w14:textId="59B6FD9A">
      <w:pPr>
        <w:pStyle w:val="Nadpis3"/>
        <w:rPr>
          <w:noProof w:val="0"/>
        </w:rPr>
      </w:pPr>
      <w:r w:rsidRPr="001B7E5F">
        <w:rPr>
          <w:noProof w:val="0"/>
        </w:rPr>
        <w:t>Obloženie samostatne stojacich pripojovacích skríň PRIS, RIS</w:t>
      </w:r>
      <w:r w:rsidRPr="001B7E5F" w:rsidR="1514ACA2">
        <w:rPr>
          <w:noProof w:val="0"/>
        </w:rPr>
        <w:t xml:space="preserve"> </w:t>
      </w:r>
    </w:p>
    <w:p w:rsidRPr="001B7E5F" w:rsidR="4C8BC522" w:rsidP="003A0322" w:rsidRDefault="4C8BC522" w14:paraId="3A24224B" w14:textId="77CCA204">
      <w:r w:rsidRPr="001B7E5F">
        <w:t>Objekty</w:t>
      </w:r>
      <w:r w:rsidRPr="001B7E5F" w:rsidR="1514ACA2">
        <w:t xml:space="preserve"> voľne stojacich </w:t>
      </w:r>
      <w:r w:rsidRPr="001B7E5F" w:rsidR="5D04B2EC">
        <w:t>pripojovacích</w:t>
      </w:r>
      <w:r w:rsidRPr="001B7E5F" w:rsidR="1514ACA2">
        <w:t xml:space="preserve"> skriniek PRIS a RIS budú počas celého projektu </w:t>
      </w:r>
      <w:r w:rsidRPr="001B7E5F" w:rsidR="26EA0CA1">
        <w:t xml:space="preserve">osadené do </w:t>
      </w:r>
      <w:proofErr w:type="spellStart"/>
      <w:r w:rsidRPr="001B7E5F" w:rsidR="26EA0CA1">
        <w:t>tahokovových</w:t>
      </w:r>
      <w:proofErr w:type="spellEnd"/>
      <w:r w:rsidRPr="001B7E5F" w:rsidR="26EA0CA1">
        <w:t xml:space="preserve"> alebo perforovaných boxov s voľne otvárateľnými dvierkami.</w:t>
      </w:r>
    </w:p>
    <w:p w:rsidRPr="001B7E5F" w:rsidR="00096EAC" w:rsidP="003A0322" w:rsidRDefault="00096EAC" w14:paraId="11DDEC41" w14:textId="77777777"/>
    <w:p w:rsidRPr="001B7E5F" w:rsidR="00DD54F7" w:rsidP="003A0322" w:rsidRDefault="26EA0CA1" w14:paraId="50ED496F" w14:textId="3522581D">
      <w:pPr>
        <w:pStyle w:val="Nadpis3"/>
      </w:pPr>
      <w:r w:rsidRPr="001B7E5F">
        <w:t>Zní</w:t>
      </w:r>
      <w:r w:rsidRPr="001B7E5F" w:rsidR="00797269">
        <w:t xml:space="preserve">žený </w:t>
      </w:r>
      <w:r w:rsidRPr="001B7E5F" w:rsidR="6269953B">
        <w:t>š</w:t>
      </w:r>
      <w:r w:rsidRPr="001B7E5F" w:rsidR="00797269">
        <w:t>tandard realiz</w:t>
      </w:r>
      <w:r w:rsidRPr="001B7E5F" w:rsidR="603C60EA">
        <w:t>á</w:t>
      </w:r>
      <w:r w:rsidRPr="001B7E5F" w:rsidR="00797269">
        <w:t>c</w:t>
      </w:r>
      <w:r w:rsidRPr="001B7E5F" w:rsidR="32436339">
        <w:t>i</w:t>
      </w:r>
      <w:r w:rsidRPr="001B7E5F" w:rsidR="00797269">
        <w:t>e komerčn</w:t>
      </w:r>
      <w:r w:rsidRPr="001B7E5F" w:rsidR="08EEC143">
        <w:t>ý</w:t>
      </w:r>
      <w:r w:rsidRPr="001B7E5F" w:rsidR="00797269">
        <w:t>ch jednot</w:t>
      </w:r>
      <w:r w:rsidRPr="001B7E5F" w:rsidR="104F33EE">
        <w:t>iek</w:t>
      </w:r>
      <w:r w:rsidRPr="001B7E5F" w:rsidR="002F1C4C">
        <w:t xml:space="preserve"> (nebytový priestor)</w:t>
      </w:r>
    </w:p>
    <w:p w:rsidRPr="001B7E5F" w:rsidR="00797269" w:rsidP="003A0322" w:rsidRDefault="00797269" w14:paraId="3A1F6238" w14:textId="43F33A92">
      <w:r w:rsidRPr="001B7E5F">
        <w:t>Komerčn</w:t>
      </w:r>
      <w:r w:rsidRPr="001B7E5F" w:rsidR="1CDD069D">
        <w:t>é</w:t>
      </w:r>
      <w:r w:rsidRPr="001B7E5F">
        <w:t xml:space="preserve"> jednotky na kraj</w:t>
      </w:r>
      <w:r w:rsidRPr="001B7E5F" w:rsidR="2DD4DFA3">
        <w:t>och</w:t>
      </w:r>
      <w:r w:rsidRPr="001B7E5F">
        <w:t xml:space="preserve"> objekt</w:t>
      </w:r>
      <w:r w:rsidRPr="001B7E5F" w:rsidR="50F43EFF">
        <w:t>ov</w:t>
      </w:r>
      <w:r w:rsidRPr="001B7E5F">
        <w:t xml:space="preserve"> A1,A2 bud</w:t>
      </w:r>
      <w:r w:rsidRPr="001B7E5F" w:rsidR="018109BB">
        <w:t>ú</w:t>
      </w:r>
      <w:r w:rsidRPr="001B7E5F">
        <w:t xml:space="preserve"> realizov</w:t>
      </w:r>
      <w:r w:rsidRPr="001B7E5F" w:rsidR="63BC9AF6">
        <w:t>ané</w:t>
      </w:r>
      <w:r w:rsidRPr="001B7E5F">
        <w:t xml:space="preserve"> v </w:t>
      </w:r>
      <w:r w:rsidRPr="001B7E5F" w:rsidR="56FAAB66">
        <w:t>š</w:t>
      </w:r>
      <w:r w:rsidRPr="001B7E5F">
        <w:t>tandard</w:t>
      </w:r>
      <w:r w:rsidRPr="001B7E5F" w:rsidR="472891E0">
        <w:t>e</w:t>
      </w:r>
      <w:r w:rsidRPr="001B7E5F">
        <w:t xml:space="preserve"> </w:t>
      </w:r>
      <w:r w:rsidRPr="001B7E5F" w:rsidR="002F1C4C">
        <w:t>holo priestoru</w:t>
      </w:r>
      <w:r w:rsidRPr="001B7E5F">
        <w:t xml:space="preserve"> v minimáln</w:t>
      </w:r>
      <w:r w:rsidRPr="001B7E5F" w:rsidR="4FB5BFCE">
        <w:t>om</w:t>
      </w:r>
      <w:r w:rsidRPr="001B7E5F">
        <w:t xml:space="preserve"> rozsahu nutn</w:t>
      </w:r>
      <w:r w:rsidRPr="001B7E5F" w:rsidR="60859D38">
        <w:t>om</w:t>
      </w:r>
      <w:r w:rsidRPr="001B7E5F">
        <w:t xml:space="preserve"> pr</w:t>
      </w:r>
      <w:r w:rsidRPr="001B7E5F" w:rsidR="01CB00AF">
        <w:t>e</w:t>
      </w:r>
      <w:r w:rsidRPr="001B7E5F">
        <w:t xml:space="preserve"> </w:t>
      </w:r>
      <w:r w:rsidRPr="001B7E5F" w:rsidR="7A93FA03">
        <w:t>ich</w:t>
      </w:r>
      <w:r w:rsidRPr="001B7E5F">
        <w:t xml:space="preserve"> kolaud</w:t>
      </w:r>
      <w:r w:rsidRPr="001B7E5F" w:rsidR="21BFBAD0">
        <w:t>á</w:t>
      </w:r>
      <w:r w:rsidRPr="001B7E5F">
        <w:t>ci</w:t>
      </w:r>
      <w:r w:rsidRPr="001B7E5F" w:rsidR="7E23780D">
        <w:t>u</w:t>
      </w:r>
      <w:r w:rsidRPr="001B7E5F">
        <w:t>. Dokončen</w:t>
      </w:r>
      <w:r w:rsidRPr="001B7E5F" w:rsidR="47C37464">
        <w:t>ie</w:t>
      </w:r>
      <w:r w:rsidRPr="001B7E5F">
        <w:t xml:space="preserve"> interiér</w:t>
      </w:r>
      <w:r w:rsidRPr="001B7E5F" w:rsidR="4030B27F">
        <w:t>ov</w:t>
      </w:r>
      <w:r w:rsidRPr="001B7E5F">
        <w:t xml:space="preserve"> bude za</w:t>
      </w:r>
      <w:r w:rsidRPr="001B7E5F" w:rsidR="0BBF92C3">
        <w:t>bezpečovať budúci nájomca.</w:t>
      </w:r>
    </w:p>
    <w:p w:rsidRPr="001B7E5F" w:rsidR="00A075C5" w:rsidP="003A0322" w:rsidRDefault="00A075C5" w14:paraId="27BAED78" w14:textId="77777777"/>
    <w:p w:rsidRPr="001B7E5F" w:rsidR="00E20637" w:rsidP="003A0322" w:rsidRDefault="00E20637" w14:paraId="23203A30" w14:textId="77777777">
      <w:pPr>
        <w:pStyle w:val="Nadpis3"/>
      </w:pPr>
      <w:r w:rsidRPr="001B7E5F">
        <w:t>Geodetická kontrola veľkosti bytov</w:t>
      </w:r>
    </w:p>
    <w:p w:rsidRPr="001B7E5F" w:rsidR="00E20637" w:rsidP="003A0322" w:rsidRDefault="00E20637" w14:paraId="26651AE1" w14:textId="77777777"/>
    <w:p w:rsidRPr="001B7E5F" w:rsidR="007B7FFB" w:rsidP="003A0322" w:rsidRDefault="00E20637" w14:paraId="303B4272" w14:textId="4AB713BA">
      <w:r w:rsidRPr="001B7E5F">
        <w:t xml:space="preserve">Pred inštaláciou </w:t>
      </w:r>
      <w:proofErr w:type="spellStart"/>
      <w:r w:rsidRPr="001B7E5F">
        <w:t>predsetien</w:t>
      </w:r>
      <w:proofErr w:type="spellEnd"/>
      <w:r w:rsidRPr="001B7E5F">
        <w:t xml:space="preserve"> sa vykoná geodetické zameranie bytov s rozlohou blížiacou sa k 80 m2 , po ktorom sa určí konečná poloha </w:t>
      </w:r>
      <w:proofErr w:type="spellStart"/>
      <w:r w:rsidRPr="001B7E5F">
        <w:t>predstien</w:t>
      </w:r>
      <w:proofErr w:type="spellEnd"/>
      <w:r w:rsidRPr="001B7E5F">
        <w:t>, aby sa zabezpečilo, že sa neprekročí</w:t>
      </w:r>
      <w:r w:rsidRPr="001B7E5F" w:rsidR="008D4FE5">
        <w:t xml:space="preserve"> dotační</w:t>
      </w:r>
      <w:r w:rsidRPr="001B7E5F">
        <w:t xml:space="preserve"> limit veľkosti bytu.</w:t>
      </w:r>
      <w:bookmarkStart w:name="_c53nyr24gpgk" w:colFirst="0" w:colLast="0" w:id="3"/>
      <w:bookmarkEnd w:id="3"/>
      <w:r w:rsidRPr="001B7E5F" w:rsidR="00B901EE">
        <w:t>SO01 Bytový d</w:t>
      </w:r>
      <w:r w:rsidRPr="001B7E5F" w:rsidR="00A41963">
        <w:t>o</w:t>
      </w:r>
      <w:r w:rsidRPr="001B7E5F" w:rsidR="00B901EE">
        <w:t>m</w:t>
      </w:r>
    </w:p>
    <w:p w:rsidRPr="001B7E5F" w:rsidR="007B7FFB" w:rsidP="003A0322" w:rsidRDefault="005300C2" w14:paraId="35301345" w14:textId="582F8081">
      <w:pPr>
        <w:pStyle w:val="Nadpis2"/>
      </w:pPr>
      <w:bookmarkStart w:name="_rg22ar9e3ae2" w:id="4"/>
      <w:bookmarkStart w:name="_mdbc8d4ncpn9" w:id="5"/>
      <w:bookmarkEnd w:id="4"/>
      <w:bookmarkEnd w:id="5"/>
      <w:r w:rsidRPr="001B7E5F">
        <w:t>Nosná ko</w:t>
      </w:r>
      <w:r w:rsidRPr="001B7E5F" w:rsidR="7500C618">
        <w:t>štrukcia</w:t>
      </w:r>
    </w:p>
    <w:p w:rsidRPr="001B7E5F" w:rsidR="007B7FFB" w:rsidP="003A0322" w:rsidRDefault="007B7FFB" w14:paraId="4E90D2D6" w14:textId="77777777">
      <w:pPr>
        <w:rPr>
          <w:noProof/>
        </w:rPr>
      </w:pPr>
      <w:bookmarkStart w:name="_rxyv1hob0gd5" w:colFirst="0" w:colLast="0" w:id="6"/>
      <w:bookmarkEnd w:id="6"/>
    </w:p>
    <w:p w:rsidRPr="001B7E5F" w:rsidR="0038790D" w:rsidP="003A0322" w:rsidRDefault="00B901EE" w14:paraId="52D1FAD0" w14:textId="1D6D508E">
      <w:pPr>
        <w:rPr>
          <w:noProof/>
        </w:rPr>
      </w:pPr>
      <w:r w:rsidRPr="001B7E5F">
        <w:rPr>
          <w:noProof/>
        </w:rPr>
        <w:t>Nosná konštrukcia je opísaná v časti statika. Zvislá konštrukci</w:t>
      </w:r>
      <w:r w:rsidRPr="001B7E5F" w:rsidR="00F76A8A">
        <w:rPr>
          <w:noProof/>
        </w:rPr>
        <w:t>a</w:t>
      </w:r>
      <w:r w:rsidRPr="001B7E5F">
        <w:rPr>
          <w:noProof/>
        </w:rPr>
        <w:t xml:space="preserve"> 1np pozostáva zo železobetónových stien a výstužných prvkov, v 2-4np z murovanej konštrukcie na báze vápenopieskových tvárnic s hrúbkou 250 mm. Vodorovné nosné konštrukcie sú betónové monolitické 250mm v nadzemných, resp. 300 a 350 až 480mm v podzemných podlažiach. Konštrukcie balkónov majú premenlivé hrúbky 100 - 220mm (izolačný nosník 160mm), konštrukcie pavlačí 100 - 220mm, pričom nižšia hodnota sa vzťahuje k okraj</w:t>
      </w:r>
      <w:r w:rsidRPr="001B7E5F" w:rsidR="095914B1">
        <w:rPr>
          <w:noProof/>
        </w:rPr>
        <w:t>u.</w:t>
      </w:r>
      <w:r w:rsidRPr="001B7E5F">
        <w:rPr>
          <w:noProof/>
        </w:rPr>
        <w:t xml:space="preserve"> Pavlače objektov A1,A2 sú zosilnené vloženými oceľobetónovými nosníkmi.</w:t>
      </w:r>
    </w:p>
    <w:p w:rsidRPr="001B7E5F" w:rsidR="163A60F6" w:rsidP="003A0322" w:rsidRDefault="163A60F6" w14:paraId="4D818102" w14:textId="70306BE2">
      <w:pPr>
        <w:spacing w:before="240" w:after="240"/>
        <w:rPr>
          <w:noProof/>
        </w:rPr>
      </w:pPr>
      <w:r w:rsidRPr="001B7E5F">
        <w:rPr>
          <w:noProof/>
        </w:rPr>
        <w:t>Zhotoviteľ môže zvážiť alternatívne rozmery konštrukčných prvkov (hrúbky), pokiaľ s</w:t>
      </w:r>
      <w:r w:rsidRPr="001B7E5F" w:rsidR="0619AC16">
        <w:rPr>
          <w:noProof/>
        </w:rPr>
        <w:t xml:space="preserve">a </w:t>
      </w:r>
      <w:r w:rsidRPr="001B7E5F">
        <w:rPr>
          <w:noProof/>
        </w:rPr>
        <w:t>zachová technick</w:t>
      </w:r>
      <w:r w:rsidRPr="001B7E5F" w:rsidR="4067CA50">
        <w:rPr>
          <w:noProof/>
        </w:rPr>
        <w:t>á</w:t>
      </w:r>
      <w:r w:rsidRPr="001B7E5F">
        <w:rPr>
          <w:noProof/>
        </w:rPr>
        <w:t xml:space="preserve"> kvalit</w:t>
      </w:r>
      <w:r w:rsidRPr="001B7E5F" w:rsidR="68EF0C43">
        <w:rPr>
          <w:noProof/>
        </w:rPr>
        <w:t>a</w:t>
      </w:r>
      <w:r w:rsidRPr="001B7E5F">
        <w:rPr>
          <w:noProof/>
        </w:rPr>
        <w:t xml:space="preserve"> a v prípade viditeľných častí aj estetick</w:t>
      </w:r>
      <w:r w:rsidRPr="001B7E5F" w:rsidR="36772992">
        <w:rPr>
          <w:noProof/>
        </w:rPr>
        <w:t>á</w:t>
      </w:r>
      <w:r w:rsidRPr="001B7E5F">
        <w:rPr>
          <w:noProof/>
        </w:rPr>
        <w:t xml:space="preserve"> kvalit</w:t>
      </w:r>
      <w:r w:rsidRPr="001B7E5F" w:rsidR="3E1D78AC">
        <w:rPr>
          <w:noProof/>
        </w:rPr>
        <w:t>a</w:t>
      </w:r>
      <w:r w:rsidRPr="001B7E5F">
        <w:rPr>
          <w:noProof/>
        </w:rPr>
        <w:t xml:space="preserve">. Pri všetkých vizuálne exponovaných častiach je potrebné zachovať geometrickú čistotu dizajnu (to platí napríklad pre </w:t>
      </w:r>
      <w:r w:rsidRPr="001B7E5F" w:rsidR="313AC839">
        <w:rPr>
          <w:noProof/>
        </w:rPr>
        <w:t>balkóny</w:t>
      </w:r>
      <w:r w:rsidRPr="001B7E5F">
        <w:rPr>
          <w:noProof/>
        </w:rPr>
        <w:t xml:space="preserve"> a </w:t>
      </w:r>
      <w:r w:rsidRPr="001B7E5F" w:rsidR="1D35038F">
        <w:rPr>
          <w:noProof/>
        </w:rPr>
        <w:t>pavlače</w:t>
      </w:r>
      <w:r w:rsidRPr="001B7E5F">
        <w:rPr>
          <w:noProof/>
        </w:rPr>
        <w:t xml:space="preserve"> – jednoduchá doska bez vyčnievajúcich prvkov a hrán). </w:t>
      </w:r>
      <w:r w:rsidRPr="001B7E5F" w:rsidR="67BFD577">
        <w:rPr>
          <w:b/>
          <w:bCs/>
          <w:noProof/>
        </w:rPr>
        <w:t>Poznámka</w:t>
      </w:r>
      <w:r w:rsidRPr="001B7E5F">
        <w:rPr>
          <w:noProof/>
        </w:rPr>
        <w:t>. Upozorňujeme, že poloha vonkajš</w:t>
      </w:r>
      <w:r w:rsidRPr="001B7E5F" w:rsidR="5811ED97">
        <w:rPr>
          <w:noProof/>
        </w:rPr>
        <w:t xml:space="preserve">ej </w:t>
      </w:r>
      <w:r w:rsidRPr="001B7E5F">
        <w:rPr>
          <w:noProof/>
        </w:rPr>
        <w:t>spodn</w:t>
      </w:r>
      <w:r w:rsidRPr="001B7E5F" w:rsidR="1D3C26E7">
        <w:rPr>
          <w:noProof/>
        </w:rPr>
        <w:t>ej</w:t>
      </w:r>
      <w:r w:rsidRPr="001B7E5F">
        <w:rPr>
          <w:noProof/>
        </w:rPr>
        <w:t xml:space="preserve"> </w:t>
      </w:r>
      <w:r w:rsidRPr="001B7E5F" w:rsidR="39FEDD91">
        <w:rPr>
          <w:noProof/>
        </w:rPr>
        <w:t>hrany</w:t>
      </w:r>
      <w:r w:rsidRPr="001B7E5F">
        <w:rPr>
          <w:noProof/>
        </w:rPr>
        <w:t xml:space="preserve"> </w:t>
      </w:r>
      <w:r w:rsidRPr="001B7E5F">
        <w:rPr>
          <w:noProof/>
        </w:rPr>
        <w:t xml:space="preserve">ovplyvňuje svetelno-technické parametre v interiéri, a preto zmena vizuálnej hrúbky vonkajšieho okraja vyčnievajúcich konštrukcií v porovnaní s geometriou v DSP nesmie zhoršiť </w:t>
      </w:r>
      <w:r w:rsidRPr="001B7E5F" w:rsidR="00CF73F3">
        <w:rPr>
          <w:noProof/>
        </w:rPr>
        <w:t xml:space="preserve">normové </w:t>
      </w:r>
      <w:r w:rsidRPr="001B7E5F">
        <w:rPr>
          <w:noProof/>
        </w:rPr>
        <w:t xml:space="preserve">hodnoty  </w:t>
      </w:r>
      <w:r w:rsidRPr="001B7E5F" w:rsidR="293B98D2">
        <w:rPr>
          <w:noProof/>
        </w:rPr>
        <w:t>svetlo</w:t>
      </w:r>
      <w:r w:rsidRPr="001B7E5F">
        <w:rPr>
          <w:noProof/>
        </w:rPr>
        <w:t xml:space="preserve">techniky. Vždy sa bude vyžadovať, aby </w:t>
      </w:r>
      <w:r w:rsidRPr="001B7E5F" w:rsidR="00CF73F3">
        <w:rPr>
          <w:noProof/>
        </w:rPr>
        <w:t xml:space="preserve">čelná </w:t>
      </w:r>
      <w:r w:rsidRPr="001B7E5F">
        <w:rPr>
          <w:noProof/>
        </w:rPr>
        <w:t xml:space="preserve">časť </w:t>
      </w:r>
      <w:r w:rsidRPr="001B7E5F" w:rsidR="00CF73F3">
        <w:rPr>
          <w:noProof/>
        </w:rPr>
        <w:t xml:space="preserve">prečnievajúceho </w:t>
      </w:r>
      <w:r w:rsidRPr="001B7E5F">
        <w:rPr>
          <w:noProof/>
        </w:rPr>
        <w:t xml:space="preserve">prvku bola súvislá bez geometrického narušenia po celej dĺžke </w:t>
      </w:r>
      <w:r w:rsidRPr="001B7E5F" w:rsidR="21935119">
        <w:rPr>
          <w:noProof/>
        </w:rPr>
        <w:t>objektu</w:t>
      </w:r>
      <w:r w:rsidRPr="001B7E5F">
        <w:rPr>
          <w:noProof/>
        </w:rPr>
        <w:t xml:space="preserve"> (balkóny, </w:t>
      </w:r>
      <w:r w:rsidRPr="001B7E5F" w:rsidR="336545E5">
        <w:rPr>
          <w:noProof/>
        </w:rPr>
        <w:t>pavlače</w:t>
      </w:r>
      <w:r w:rsidRPr="001B7E5F">
        <w:rPr>
          <w:noProof/>
        </w:rPr>
        <w:t xml:space="preserve">), </w:t>
      </w:r>
      <w:r w:rsidRPr="001B7E5F" w:rsidR="4D35CDD1">
        <w:rPr>
          <w:noProof/>
        </w:rPr>
        <w:t>tak ako je to uvedené</w:t>
      </w:r>
      <w:r w:rsidRPr="001B7E5F">
        <w:rPr>
          <w:noProof/>
        </w:rPr>
        <w:t xml:space="preserve"> v DSP.</w:t>
      </w:r>
    </w:p>
    <w:p w:rsidRPr="001B7E5F" w:rsidR="163A60F6" w:rsidP="003A0322" w:rsidRDefault="163A60F6" w14:paraId="68F16FA5" w14:textId="316D7172">
      <w:pPr>
        <w:pStyle w:val="Nadpis3"/>
      </w:pPr>
      <w:r w:rsidRPr="001B7E5F">
        <w:t>Murivo</w:t>
      </w:r>
    </w:p>
    <w:p w:rsidRPr="001B7E5F" w:rsidR="163A60F6" w:rsidP="003A0322" w:rsidRDefault="163A60F6" w14:paraId="0F0F3B27" w14:textId="51A5758C">
      <w:pPr>
        <w:spacing w:before="240" w:after="240"/>
        <w:rPr>
          <w:noProof/>
        </w:rPr>
      </w:pPr>
      <w:r w:rsidRPr="001B7E5F">
        <w:rPr>
          <w:noProof/>
        </w:rPr>
        <w:t xml:space="preserve">Zhotoviteľ si môže zvoliť nosné a obvodové murivo z vápennopieskových tvárnic tiež s hrúbkou 240 mm, alebo zvoliť úplne inú alternatívu muriva v celom projekte alebo jeho časti (napr. rôzne materiály pre obvodové a medzibytové murivo). Zároveň bude musieť udržiavať </w:t>
      </w:r>
      <w:r w:rsidRPr="001B7E5F" w:rsidR="367343B4">
        <w:rPr>
          <w:noProof/>
        </w:rPr>
        <w:t>bilanciu</w:t>
      </w:r>
      <w:r w:rsidRPr="001B7E5F">
        <w:rPr>
          <w:noProof/>
        </w:rPr>
        <w:t xml:space="preserve"> dotačných plôch</w:t>
      </w:r>
      <w:r w:rsidRPr="001B7E5F" w:rsidR="1C9A87E7">
        <w:rPr>
          <w:noProof/>
        </w:rPr>
        <w:t xml:space="preserve"> rovnakú</w:t>
      </w:r>
      <w:r w:rsidRPr="001B7E5F">
        <w:rPr>
          <w:noProof/>
        </w:rPr>
        <w:t xml:space="preserve"> pre jednotlivé byty. V takom prípade musí zhotoviteľ predložiť stavebné výkresy DRS ako podklad pre zmenu stavby pred dokončením – takýto aktualizovaný výkres sa stane novou dotačnou dokumentáciou.  Pod</w:t>
      </w:r>
      <w:r w:rsidRPr="001B7E5F" w:rsidR="0B96EDB2">
        <w:rPr>
          <w:noProof/>
        </w:rPr>
        <w:t>mienkou</w:t>
      </w:r>
      <w:r w:rsidRPr="001B7E5F">
        <w:rPr>
          <w:noProof/>
        </w:rPr>
        <w:t xml:space="preserve"> je splnenie všetkých požiadaviek na technickú kvalitu deliacích konštrukcií (najmä akustické parametre vnútorných deliacích konštrukcií, akustické parametre opláštenia, požiadavky statiky). Možnosť </w:t>
      </w:r>
      <w:r w:rsidRPr="001B7E5F" w:rsidR="24AB6855">
        <w:rPr>
          <w:noProof/>
        </w:rPr>
        <w:t>osadenia</w:t>
      </w:r>
      <w:r w:rsidRPr="001B7E5F">
        <w:rPr>
          <w:noProof/>
        </w:rPr>
        <w:t xml:space="preserve"> čiastkových technických prvkov </w:t>
      </w:r>
      <w:r w:rsidRPr="001B7E5F" w:rsidR="00CF73F3">
        <w:rPr>
          <w:noProof/>
        </w:rPr>
        <w:t xml:space="preserve">TZB </w:t>
      </w:r>
      <w:r w:rsidRPr="001B7E5F">
        <w:rPr>
          <w:noProof/>
        </w:rPr>
        <w:t xml:space="preserve">(najmä elektrických rozvodov a koncových prvkov) musí zostať flexibilná minimálne v rovnakej miere ako v prípade stavebného materiálu </w:t>
      </w:r>
      <w:r w:rsidRPr="001B7E5F" w:rsidR="00CF73F3">
        <w:rPr>
          <w:noProof/>
        </w:rPr>
        <w:t xml:space="preserve">použitého </w:t>
      </w:r>
      <w:r w:rsidRPr="001B7E5F">
        <w:rPr>
          <w:noProof/>
        </w:rPr>
        <w:t xml:space="preserve">v DSP. </w:t>
      </w:r>
      <w:r w:rsidRPr="001B7E5F">
        <w:rPr>
          <w:b/>
          <w:bCs/>
          <w:noProof/>
        </w:rPr>
        <w:t>Poznámka</w:t>
      </w:r>
      <w:r w:rsidRPr="001B7E5F">
        <w:rPr>
          <w:noProof/>
        </w:rPr>
        <w:t>: Zmenou hrúbky muriva z 250 mm na 240 mm sa čistá podlahová plocha priemerného bytu  zväčší</w:t>
      </w:r>
      <w:r w:rsidRPr="001B7E5F" w:rsidR="64A498FB">
        <w:rPr>
          <w:noProof/>
        </w:rPr>
        <w:t xml:space="preserve"> zhruba</w:t>
      </w:r>
      <w:r w:rsidRPr="001B7E5F">
        <w:rPr>
          <w:noProof/>
        </w:rPr>
        <w:t xml:space="preserve"> asi o 0,2 m2. Vyrovnanie plochy je možné dosiahnuť napríklad úpravou hrúbky </w:t>
      </w:r>
      <w:r w:rsidRPr="001B7E5F" w:rsidR="75AA1709">
        <w:rPr>
          <w:noProof/>
        </w:rPr>
        <w:t>predstien</w:t>
      </w:r>
      <w:r w:rsidRPr="001B7E5F">
        <w:rPr>
          <w:noProof/>
        </w:rPr>
        <w:t xml:space="preserve"> alebo rozšírením </w:t>
      </w:r>
      <w:r w:rsidRPr="001B7E5F" w:rsidR="00CF73F3">
        <w:rPr>
          <w:noProof/>
        </w:rPr>
        <w:t>nálitkov</w:t>
      </w:r>
      <w:r w:rsidRPr="001B7E5F">
        <w:rPr>
          <w:noProof/>
        </w:rPr>
        <w:t xml:space="preserve"> na balkónoch – pozri nižšie).</w:t>
      </w:r>
    </w:p>
    <w:p w:rsidRPr="001B7E5F" w:rsidR="163A60F6" w:rsidP="003A0322" w:rsidRDefault="163A60F6" w14:paraId="60921E07" w14:textId="008E8759">
      <w:pPr>
        <w:pStyle w:val="Nadpis3"/>
      </w:pPr>
      <w:r w:rsidRPr="001B7E5F">
        <w:t>Biela vaňa</w:t>
      </w:r>
    </w:p>
    <w:p w:rsidRPr="001B7E5F" w:rsidR="00A55807" w:rsidP="003A0322" w:rsidRDefault="00EE7550" w14:paraId="1D559F4D" w14:textId="66238EB3">
      <w:pPr>
        <w:spacing w:before="240" w:after="240"/>
        <w:rPr>
          <w:noProof/>
        </w:rPr>
      </w:pPr>
      <w:r w:rsidRPr="001B7E5F">
        <w:rPr>
          <w:noProof/>
        </w:rPr>
        <w:t>Spôsob hydroizolácie suterénu je možné riešit alternatívne (DSP uvažuje s bielou vanou v rozsahu základovej desky a obvodových stien suterénu)</w:t>
      </w:r>
      <w:r w:rsidRPr="001B7E5F" w:rsidR="00A55807">
        <w:rPr>
          <w:noProof/>
        </w:rPr>
        <w:t xml:space="preserve">. </w:t>
      </w:r>
      <w:r w:rsidRPr="001B7E5F">
        <w:rPr>
          <w:noProof/>
        </w:rPr>
        <w:t xml:space="preserve">Podmínkou je zaistenie spolehlivej technickej funkcie hydroizolácie v ploše i v detailoch (prechody hydroizolačních vrstev a materiálov). </w:t>
      </w:r>
      <w:r w:rsidRPr="001B7E5F" w:rsidR="00A55807">
        <w:rPr>
          <w:noProof/>
        </w:rPr>
        <w:t xml:space="preserve">V normálnom stave je hladina podzemnej vody pod základovou </w:t>
      </w:r>
      <w:r w:rsidRPr="001B7E5F" w:rsidR="00C51A3F">
        <w:rPr>
          <w:noProof/>
        </w:rPr>
        <w:t xml:space="preserve">škárou </w:t>
      </w:r>
      <w:r w:rsidRPr="001B7E5F" w:rsidR="00A55807">
        <w:rPr>
          <w:noProof/>
        </w:rPr>
        <w:t xml:space="preserve">(vrátane šácht), v povodňovom stave IGP uvažuje HPV max. 129,8 mn.m a odporúča 130 mn.m ako uvažovanú maximálnu dimenzačnú úroveň. Táto hladina nepresahuje výšku </w:t>
      </w:r>
      <w:r w:rsidRPr="001B7E5F" w:rsidR="00187903">
        <w:rPr>
          <w:noProof/>
        </w:rPr>
        <w:t xml:space="preserve">nášlapnej vrstvy </w:t>
      </w:r>
      <w:r w:rsidRPr="001B7E5F" w:rsidR="00A55807">
        <w:rPr>
          <w:noProof/>
        </w:rPr>
        <w:t>podlahy 1pp.</w:t>
      </w:r>
      <w:r w:rsidRPr="001B7E5F">
        <w:rPr>
          <w:noProof/>
        </w:rPr>
        <w:t xml:space="preserve"> </w:t>
      </w:r>
    </w:p>
    <w:p w:rsidRPr="001B7E5F" w:rsidR="163A60F6" w:rsidP="003A0322" w:rsidRDefault="163A60F6" w14:paraId="176A02E0" w14:textId="259B4E38">
      <w:pPr>
        <w:pStyle w:val="Nadpis3"/>
      </w:pPr>
      <w:r w:rsidRPr="001B7E5F">
        <w:t>Oceľo</w:t>
      </w:r>
      <w:r w:rsidRPr="001B7E5F" w:rsidR="6BDAA759">
        <w:t>vobetónový</w:t>
      </w:r>
      <w:r w:rsidRPr="001B7E5F">
        <w:t xml:space="preserve"> nosník</w:t>
      </w:r>
    </w:p>
    <w:p w:rsidRPr="001B7E5F" w:rsidR="163A60F6" w:rsidP="003A0322" w:rsidRDefault="48F1E07E" w14:paraId="0F31DD8B" w14:textId="539B5014">
      <w:pPr>
        <w:rPr>
          <w:noProof/>
        </w:rPr>
      </w:pPr>
      <w:r w:rsidRPr="001B7E5F">
        <w:rPr>
          <w:noProof/>
        </w:rPr>
        <w:t>Pavlač objektov A1, A2 je riešená na podlžnej časti objektu ako monolitická betónová konštrukcia, ktorá je vynášaná sústavou spriahnutých oceľovo-betónových nosníkov.</w:t>
      </w:r>
      <w:r w:rsidRPr="001B7E5F" w:rsidR="163A60F6">
        <w:rPr>
          <w:noProof/>
        </w:rPr>
        <w:t xml:space="preserve"> Oceľové nosníky sú typu Peikko Deltabeam alebo podobné, ktoré nevyčnievajú z dosky. Celková dĺžka nosníkov je približne 361,5 m. Návrh zohľadňuje použitie okrajového typu nosníka Dealtabeam podľa statického výpočtu.</w:t>
      </w:r>
    </w:p>
    <w:p w:rsidRPr="001B7E5F" w:rsidR="00CF73F3" w:rsidP="003A0322" w:rsidRDefault="00E2140C" w14:paraId="340981BC" w14:textId="162CE126">
      <w:pPr>
        <w:rPr>
          <w:noProof/>
        </w:rPr>
      </w:pPr>
      <w:r w:rsidRPr="001B7E5F">
        <w:rPr>
          <w:noProof/>
        </w:rPr>
        <w:t>Zhotoviteľ môže použiť oceľobetónové nosníky aj na prechodoch budov B1-B6 do suterénneho skeletu.</w:t>
      </w:r>
      <w:r w:rsidRPr="001B7E5F" w:rsidR="00CF73F3">
        <w:rPr>
          <w:noProof/>
        </w:rPr>
        <w:drawing>
          <wp:inline distT="114300" distB="114300" distL="114300" distR="114300" wp14:anchorId="34F1C967" wp14:editId="3D87B488">
            <wp:extent cx="1594884" cy="1509824"/>
            <wp:effectExtent l="0" t="0" r="5715" b="0"/>
            <wp:docPr id="92"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4"/>
                    <a:srcRect/>
                    <a:stretch>
                      <a:fillRect/>
                    </a:stretch>
                  </pic:blipFill>
                  <pic:spPr>
                    <a:xfrm>
                      <a:off x="0" y="0"/>
                      <a:ext cx="1598644" cy="1513383"/>
                    </a:xfrm>
                    <a:prstGeom prst="rect">
                      <a:avLst/>
                    </a:prstGeom>
                    <a:ln/>
                  </pic:spPr>
                </pic:pic>
              </a:graphicData>
            </a:graphic>
          </wp:inline>
        </w:drawing>
      </w:r>
      <w:r w:rsidRPr="001B7E5F" w:rsidR="00CF73F3">
        <w:rPr>
          <w:noProof/>
        </w:rPr>
        <w:drawing>
          <wp:inline distT="114300" distB="114300" distL="114300" distR="114300" wp14:anchorId="2FAD8310" wp14:editId="2E89D9E0">
            <wp:extent cx="5151120" cy="2369820"/>
            <wp:effectExtent l="0" t="0" r="0" b="0"/>
            <wp:docPr id="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5"/>
                    <a:srcRect/>
                    <a:stretch>
                      <a:fillRect/>
                    </a:stretch>
                  </pic:blipFill>
                  <pic:spPr>
                    <a:xfrm>
                      <a:off x="0" y="0"/>
                      <a:ext cx="5151290" cy="2369898"/>
                    </a:xfrm>
                    <a:prstGeom prst="rect">
                      <a:avLst/>
                    </a:prstGeom>
                    <a:ln/>
                  </pic:spPr>
                </pic:pic>
              </a:graphicData>
            </a:graphic>
          </wp:inline>
        </w:drawing>
      </w:r>
      <w:r w:rsidRPr="001B7E5F" w:rsidR="00CF73F3">
        <w:rPr>
          <w:noProof/>
        </w:rPr>
        <w:drawing>
          <wp:inline distT="114300" distB="114300" distL="114300" distR="114300" wp14:anchorId="1334D118" wp14:editId="6C464CD3">
            <wp:extent cx="5135880" cy="2339340"/>
            <wp:effectExtent l="0" t="0" r="7620" b="3810"/>
            <wp:docPr id="50"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16"/>
                    <a:srcRect/>
                    <a:stretch>
                      <a:fillRect/>
                    </a:stretch>
                  </pic:blipFill>
                  <pic:spPr>
                    <a:xfrm>
                      <a:off x="0" y="0"/>
                      <a:ext cx="5136053" cy="2339419"/>
                    </a:xfrm>
                    <a:prstGeom prst="rect">
                      <a:avLst/>
                    </a:prstGeom>
                    <a:ln/>
                  </pic:spPr>
                </pic:pic>
              </a:graphicData>
            </a:graphic>
          </wp:inline>
        </w:drawing>
      </w:r>
    </w:p>
    <w:p w:rsidRPr="001B7E5F" w:rsidR="007B7FFB" w:rsidP="003A0322" w:rsidRDefault="007B7FFB" w14:paraId="116E2B7A" w14:textId="7B5F69BE">
      <w:pPr>
        <w:rPr>
          <w:noProof/>
          <w:highlight w:val="yellow"/>
        </w:rPr>
      </w:pPr>
      <w:bookmarkStart w:name="_e57y1i5ndov5" w:colFirst="0" w:colLast="0" w:id="7"/>
      <w:bookmarkEnd w:id="7"/>
    </w:p>
    <w:p w:rsidRPr="001B7E5F" w:rsidR="002A0A5A" w:rsidP="003A0322" w:rsidRDefault="002A0A5A" w14:paraId="196CC705" w14:textId="1B280473">
      <w:pPr>
        <w:pStyle w:val="Nadpis3"/>
      </w:pPr>
      <w:bookmarkStart w:name="_wr7gavwegb4s" w:colFirst="0" w:colLast="0" w:id="8"/>
      <w:bookmarkEnd w:id="8"/>
      <w:r w:rsidRPr="001B7E5F">
        <w:t xml:space="preserve">Detaily </w:t>
      </w:r>
      <w:r w:rsidRPr="001B7E5F" w:rsidR="001E41A1">
        <w:t>schodísk</w:t>
      </w:r>
    </w:p>
    <w:p w:rsidRPr="001B7E5F" w:rsidR="00E71E33" w:rsidP="003A0322" w:rsidRDefault="00E71E33" w14:paraId="4917F98B" w14:textId="1AE169BA">
      <w:pPr>
        <w:rPr>
          <w:noProof/>
        </w:rPr>
      </w:pPr>
      <w:r w:rsidRPr="001B7E5F">
        <w:rPr>
          <w:noProof/>
        </w:rPr>
        <w:t>V oblasti schodísk sa použijú kruhové oceľové stĺpy</w:t>
      </w:r>
      <w:r w:rsidRPr="001B7E5F" w:rsidR="6A1EB599">
        <w:rPr>
          <w:noProof/>
        </w:rPr>
        <w:t xml:space="preserve">, </w:t>
      </w:r>
      <w:r w:rsidRPr="001B7E5F">
        <w:rPr>
          <w:noProof/>
        </w:rPr>
        <w:t>kruhové stĺpy môžu byť vyplnené betónom. Poloha stĺpov je čitateľná z obrázka.</w:t>
      </w:r>
      <w:r w:rsidRPr="001B7E5F" w:rsidR="001E41A1">
        <w:rPr>
          <w:noProof/>
        </w:rPr>
        <w:t xml:space="preserve"> V návrhu se vylučuje využit</w:t>
      </w:r>
      <w:r w:rsidRPr="001B7E5F" w:rsidR="612035C2">
        <w:rPr>
          <w:noProof/>
        </w:rPr>
        <w:t>ie</w:t>
      </w:r>
      <w:r w:rsidRPr="001B7E5F" w:rsidR="001E41A1">
        <w:rPr>
          <w:noProof/>
        </w:rPr>
        <w:t xml:space="preserve"> osa</w:t>
      </w:r>
      <w:r w:rsidRPr="001B7E5F" w:rsidR="7C13F584">
        <w:rPr>
          <w:noProof/>
        </w:rPr>
        <w:t>dz</w:t>
      </w:r>
      <w:r w:rsidRPr="001B7E5F" w:rsidR="001E41A1">
        <w:rPr>
          <w:noProof/>
        </w:rPr>
        <w:t>ovacích nosník</w:t>
      </w:r>
      <w:r w:rsidRPr="001B7E5F" w:rsidR="172B2022">
        <w:rPr>
          <w:noProof/>
        </w:rPr>
        <w:t>ov</w:t>
      </w:r>
      <w:r w:rsidRPr="001B7E5F" w:rsidR="001E41A1">
        <w:rPr>
          <w:noProof/>
        </w:rPr>
        <w:t xml:space="preserve">, </w:t>
      </w:r>
      <w:r w:rsidRPr="001B7E5F" w:rsidR="247FFCDA">
        <w:rPr>
          <w:noProof/>
        </w:rPr>
        <w:t>všetky riešenia musia byť vykonané v rámci nosnej dosky.</w:t>
      </w:r>
    </w:p>
    <w:p w:rsidRPr="001B7E5F" w:rsidR="00411186" w:rsidP="003A0322" w:rsidRDefault="00411186" w14:paraId="0430F640" w14:textId="77777777">
      <w:pPr>
        <w:rPr>
          <w:noProof/>
        </w:rPr>
      </w:pPr>
    </w:p>
    <w:p w:rsidRPr="001B7E5F" w:rsidR="007C47BF" w:rsidP="003A0322" w:rsidRDefault="007C47BF" w14:paraId="5FA62246" w14:textId="250359C5">
      <w:pPr>
        <w:rPr>
          <w:noProof/>
        </w:rPr>
      </w:pPr>
    </w:p>
    <w:p w:rsidRPr="001B7E5F" w:rsidR="007B7FFB" w:rsidP="003A0322" w:rsidRDefault="00B901EE" w14:paraId="7E577C49" w14:textId="77777777">
      <w:pPr>
        <w:rPr>
          <w:noProof/>
        </w:rPr>
      </w:pPr>
      <w:r w:rsidRPr="001B7E5F">
        <w:rPr>
          <w:noProof/>
        </w:rPr>
        <w:t xml:space="preserve">   </w:t>
      </w:r>
      <w:r w:rsidRPr="001B7E5F">
        <w:rPr>
          <w:noProof/>
        </w:rPr>
        <w:drawing>
          <wp:inline distT="114300" distB="114300" distL="114300" distR="114300" wp14:anchorId="1AC4EDC3" wp14:editId="416A65FE">
            <wp:extent cx="5667375" cy="4067175"/>
            <wp:effectExtent l="0" t="0" r="9525" b="9525"/>
            <wp:docPr id="62"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7"/>
                    <a:srcRect l="22277" r="19781"/>
                    <a:stretch>
                      <a:fillRect/>
                    </a:stretch>
                  </pic:blipFill>
                  <pic:spPr>
                    <a:xfrm>
                      <a:off x="0" y="0"/>
                      <a:ext cx="5667375" cy="4067175"/>
                    </a:xfrm>
                    <a:prstGeom prst="rect">
                      <a:avLst/>
                    </a:prstGeom>
                    <a:ln/>
                  </pic:spPr>
                </pic:pic>
              </a:graphicData>
            </a:graphic>
          </wp:inline>
        </w:drawing>
      </w:r>
    </w:p>
    <w:p w:rsidRPr="001B7E5F" w:rsidR="00411186" w:rsidP="003A0322" w:rsidRDefault="00411186" w14:paraId="3CAB6977" w14:textId="77777777">
      <w:pPr>
        <w:rPr>
          <w:noProof/>
        </w:rPr>
      </w:pPr>
    </w:p>
    <w:p w:rsidRPr="001B7E5F" w:rsidR="007B7FFB" w:rsidP="003A0322" w:rsidRDefault="00B901EE" w14:paraId="7D4806E9" w14:textId="77777777">
      <w:pPr>
        <w:rPr>
          <w:noProof/>
        </w:rPr>
      </w:pPr>
      <w:r w:rsidRPr="001B7E5F">
        <w:rPr>
          <w:noProof/>
        </w:rPr>
        <w:drawing>
          <wp:inline distT="114300" distB="114300" distL="114300" distR="114300" wp14:anchorId="6E5FD5AC" wp14:editId="6D950E95">
            <wp:extent cx="5872163" cy="3439148"/>
            <wp:effectExtent l="0" t="0" r="0" b="0"/>
            <wp:docPr id="7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8"/>
                    <a:srcRect/>
                    <a:stretch>
                      <a:fillRect/>
                    </a:stretch>
                  </pic:blipFill>
                  <pic:spPr>
                    <a:xfrm>
                      <a:off x="0" y="0"/>
                      <a:ext cx="5872163" cy="3439148"/>
                    </a:xfrm>
                    <a:prstGeom prst="rect">
                      <a:avLst/>
                    </a:prstGeom>
                    <a:ln/>
                  </pic:spPr>
                </pic:pic>
              </a:graphicData>
            </a:graphic>
          </wp:inline>
        </w:drawing>
      </w:r>
    </w:p>
    <w:p w:rsidRPr="001B7E5F" w:rsidR="007B7FFB" w:rsidP="003A0322" w:rsidRDefault="007B7FFB" w14:paraId="4F3E055D" w14:textId="77777777">
      <w:pPr>
        <w:rPr>
          <w:noProof/>
        </w:rPr>
      </w:pPr>
    </w:p>
    <w:p w:rsidRPr="001B7E5F" w:rsidR="000B05E0" w:rsidP="003A0322" w:rsidRDefault="000B05E0" w14:paraId="5BCC3DEC" w14:textId="77777777">
      <w:pPr>
        <w:pStyle w:val="Nadpis3"/>
      </w:pPr>
      <w:bookmarkStart w:name="_bnc82rcxxl6a" w:colFirst="0" w:colLast="0" w:id="9"/>
      <w:bookmarkEnd w:id="9"/>
      <w:r w:rsidRPr="001B7E5F">
        <w:t>Schodisko v mezonetoch</w:t>
      </w:r>
    </w:p>
    <w:p w:rsidRPr="001B7E5F" w:rsidR="000B05E0" w:rsidP="003A0322" w:rsidRDefault="000B05E0" w14:paraId="45707E18" w14:textId="693F7323">
      <w:pPr>
        <w:rPr>
          <w:noProof/>
        </w:rPr>
      </w:pPr>
      <w:r w:rsidRPr="001B7E5F">
        <w:rPr>
          <w:noProof/>
        </w:rPr>
        <w:t>Schodisko v mezonetových bytoch bude z preglejky, návrh podľa referenčného obrázka, finálne riešenie povrchovej úpravy bude odsúhlasené s</w:t>
      </w:r>
      <w:r w:rsidRPr="001B7E5F" w:rsidR="006F7F24">
        <w:rPr>
          <w:noProof/>
        </w:rPr>
        <w:t> </w:t>
      </w:r>
      <w:r w:rsidRPr="001B7E5F">
        <w:rPr>
          <w:noProof/>
        </w:rPr>
        <w:t>architektmi</w:t>
      </w:r>
      <w:r w:rsidRPr="001B7E5F" w:rsidR="006F7F24">
        <w:rPr>
          <w:noProof/>
        </w:rPr>
        <w:t xml:space="preserve"> DSP</w:t>
      </w:r>
      <w:r w:rsidRPr="001B7E5F">
        <w:rPr>
          <w:noProof/>
        </w:rPr>
        <w:t>.</w:t>
      </w:r>
    </w:p>
    <w:p w:rsidRPr="001B7E5F" w:rsidR="007B7FFB" w:rsidP="003A0322" w:rsidRDefault="00B901EE" w14:paraId="216D3503" w14:textId="77777777">
      <w:pPr>
        <w:rPr>
          <w:noProof/>
        </w:rPr>
      </w:pPr>
      <w:r w:rsidRPr="001B7E5F">
        <w:rPr>
          <w:noProof/>
        </w:rPr>
        <w:drawing>
          <wp:inline distT="114300" distB="114300" distL="114300" distR="114300" wp14:anchorId="0A5D67F0" wp14:editId="3C6914C4">
            <wp:extent cx="6117150" cy="4114800"/>
            <wp:effectExtent l="0" t="0" r="0" b="0"/>
            <wp:docPr id="5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9"/>
                    <a:srcRect/>
                    <a:stretch>
                      <a:fillRect/>
                    </a:stretch>
                  </pic:blipFill>
                  <pic:spPr>
                    <a:xfrm>
                      <a:off x="0" y="0"/>
                      <a:ext cx="6117150" cy="4114800"/>
                    </a:xfrm>
                    <a:prstGeom prst="rect">
                      <a:avLst/>
                    </a:prstGeom>
                    <a:ln/>
                  </pic:spPr>
                </pic:pic>
              </a:graphicData>
            </a:graphic>
          </wp:inline>
        </w:drawing>
      </w:r>
    </w:p>
    <w:p w:rsidRPr="001B7E5F" w:rsidR="007B7FFB" w:rsidP="003A0322" w:rsidRDefault="007B7FFB" w14:paraId="75977B1E" w14:textId="77777777">
      <w:pPr>
        <w:rPr>
          <w:noProof/>
        </w:rPr>
      </w:pPr>
    </w:p>
    <w:p w:rsidRPr="001B7E5F" w:rsidR="007C47BF" w:rsidP="003A0322" w:rsidRDefault="007C47BF" w14:paraId="5772DD46" w14:textId="77777777">
      <w:pPr>
        <w:rPr>
          <w:noProof/>
        </w:rPr>
      </w:pPr>
    </w:p>
    <w:p w:rsidRPr="001B7E5F" w:rsidR="005300C2" w:rsidP="003A0322" w:rsidRDefault="005300C2" w14:paraId="72A4AC7F" w14:textId="77777777">
      <w:pPr>
        <w:pStyle w:val="Nadpis2"/>
      </w:pPr>
      <w:r w:rsidRPr="001B7E5F">
        <w:t>Dielčie časti stavebného riešenia:</w:t>
      </w:r>
    </w:p>
    <w:p w:rsidRPr="001B7E5F" w:rsidR="005300C2" w:rsidP="003A0322" w:rsidRDefault="005300C2" w14:paraId="726DB2F2" w14:textId="77777777">
      <w:pPr>
        <w:rPr>
          <w:noProof/>
        </w:rPr>
      </w:pPr>
    </w:p>
    <w:p w:rsidRPr="001B7E5F" w:rsidR="007B7FFB" w:rsidP="003A0322" w:rsidRDefault="00B901EE" w14:paraId="4F5B3598" w14:textId="3687EC69">
      <w:pPr>
        <w:pStyle w:val="Nadpis3"/>
      </w:pPr>
      <w:bookmarkStart w:name="_ao3oww714qpc" w:id="10"/>
      <w:bookmarkEnd w:id="10"/>
      <w:r w:rsidRPr="001B7E5F">
        <w:t>Obvodový plášť</w:t>
      </w:r>
    </w:p>
    <w:p w:rsidRPr="001B7E5F" w:rsidR="6A5231EC" w:rsidP="003A0322" w:rsidRDefault="6A5231EC" w14:paraId="3CBEF6F7" w14:textId="49FBF79E">
      <w:pPr>
        <w:spacing w:before="240" w:after="240"/>
        <w:rPr>
          <w:noProof/>
        </w:rPr>
      </w:pPr>
      <w:r w:rsidRPr="001B7E5F">
        <w:rPr>
          <w:noProof/>
        </w:rPr>
        <w:t xml:space="preserve">Podľa DSP a tabuľky skladieb v špecifikáciách. Všetky úpravy </w:t>
      </w:r>
      <w:r w:rsidRPr="001B7E5F" w:rsidR="00C30017">
        <w:rPr>
          <w:noProof/>
        </w:rPr>
        <w:t xml:space="preserve">patných </w:t>
      </w:r>
      <w:r w:rsidRPr="001B7E5F">
        <w:rPr>
          <w:noProof/>
        </w:rPr>
        <w:t xml:space="preserve">častí fasády v kontakte so striekajúcou vodou sú navrhnuté bez akýchkoľvek soklov alebo </w:t>
      </w:r>
      <w:r w:rsidRPr="001B7E5F" w:rsidR="00C30017">
        <w:rPr>
          <w:noProof/>
        </w:rPr>
        <w:t xml:space="preserve">vizuálných </w:t>
      </w:r>
      <w:r w:rsidRPr="001B7E5F">
        <w:rPr>
          <w:noProof/>
        </w:rPr>
        <w:t>prechodov vo farb</w:t>
      </w:r>
      <w:r w:rsidRPr="001B7E5F" w:rsidR="4CCA0ED1">
        <w:rPr>
          <w:noProof/>
        </w:rPr>
        <w:t xml:space="preserve">nosti </w:t>
      </w:r>
      <w:r w:rsidRPr="001B7E5F">
        <w:rPr>
          <w:noProof/>
        </w:rPr>
        <w:t>fasády – pod vrchnou vrstvou omietky budú vykonané hydrofóbne vrstvy.</w:t>
      </w:r>
    </w:p>
    <w:p w:rsidRPr="001B7E5F" w:rsidR="2F5F8FF1" w:rsidP="003A0322" w:rsidRDefault="2F5F8FF1" w14:paraId="5FC2780F" w14:textId="6ADD74A3">
      <w:pPr>
        <w:rPr>
          <w:noProof/>
        </w:rPr>
      </w:pPr>
      <w:r w:rsidRPr="001B7E5F">
        <w:rPr>
          <w:noProof/>
        </w:rPr>
        <w:t>Uvažuje sa finálna</w:t>
      </w:r>
      <w:r w:rsidRPr="001B7E5F" w:rsidR="6A5231EC">
        <w:rPr>
          <w:noProof/>
        </w:rPr>
        <w:t xml:space="preserve"> vrstva omietky </w:t>
      </w:r>
      <w:r w:rsidRPr="001B7E5F" w:rsidR="1E89B63E">
        <w:rPr>
          <w:noProof/>
        </w:rPr>
        <w:t>-</w:t>
      </w:r>
      <w:r w:rsidRPr="001B7E5F" w:rsidR="6A5231EC">
        <w:rPr>
          <w:noProof/>
        </w:rPr>
        <w:t xml:space="preserve"> silikátov</w:t>
      </w:r>
      <w:r w:rsidRPr="001B7E5F" w:rsidR="5183CADE">
        <w:rPr>
          <w:noProof/>
        </w:rPr>
        <w:t>á</w:t>
      </w:r>
      <w:r w:rsidRPr="001B7E5F" w:rsidR="6A5231EC">
        <w:rPr>
          <w:noProof/>
        </w:rPr>
        <w:t xml:space="preserve"> certifikovan</w:t>
      </w:r>
      <w:r w:rsidRPr="001B7E5F" w:rsidR="753C540D">
        <w:rPr>
          <w:noProof/>
        </w:rPr>
        <w:t>á</w:t>
      </w:r>
      <w:r w:rsidRPr="001B7E5F" w:rsidR="6A5231EC">
        <w:rPr>
          <w:noProof/>
        </w:rPr>
        <w:t xml:space="preserve"> pre kontaktný izolačný systém v </w:t>
      </w:r>
      <w:r w:rsidRPr="001B7E5F" w:rsidR="627C5F1C">
        <w:rPr>
          <w:noProof/>
        </w:rPr>
        <w:t>štandard</w:t>
      </w:r>
      <w:r w:rsidRPr="001B7E5F" w:rsidR="6A5231EC">
        <w:rPr>
          <w:noProof/>
        </w:rPr>
        <w:t>e podobn</w:t>
      </w:r>
      <w:r w:rsidRPr="001B7E5F" w:rsidR="1C5E952E">
        <w:rPr>
          <w:noProof/>
        </w:rPr>
        <w:t>om:</w:t>
      </w:r>
      <w:r w:rsidRPr="001B7E5F" w:rsidR="6A5231EC">
        <w:rPr>
          <w:noProof/>
        </w:rPr>
        <w:t xml:space="preserve"> </w:t>
      </w:r>
    </w:p>
    <w:p w:rsidRPr="001B7E5F" w:rsidR="6A5231EC" w:rsidP="003A0322" w:rsidRDefault="6A5231EC" w14:paraId="471F64B6" w14:textId="5C9044A0">
      <w:pPr>
        <w:rPr>
          <w:noProof/>
        </w:rPr>
      </w:pPr>
      <w:r w:rsidRPr="001B7E5F">
        <w:rPr>
          <w:noProof/>
        </w:rPr>
        <w:t xml:space="preserve">KEIM Silikátová omietka + </w:t>
      </w:r>
      <w:r w:rsidRPr="001B7E5F" w:rsidR="3A94E21E">
        <w:rPr>
          <w:noProof/>
        </w:rPr>
        <w:t>egalizačný minerálny náter (1. Penetrácia minerálna sol-silikátová Stucasol-Fondo, 2. Omietka minerálna probarvená sol-silikátová zrnitosť 1 mm Stucasol K1,0, 3. Minerálna sol-silikátová farba jednovrstvový náter KEIM Soldalit)."</w:t>
      </w:r>
    </w:p>
    <w:p w:rsidRPr="001B7E5F" w:rsidR="6A5231EC" w:rsidP="003A0322" w:rsidRDefault="6A5231EC" w14:paraId="748C2F33" w14:textId="4CB771FD">
      <w:pPr>
        <w:spacing w:before="240"/>
        <w:rPr>
          <w:noProof/>
        </w:rPr>
      </w:pPr>
      <w:r w:rsidRPr="001B7E5F">
        <w:rPr>
          <w:noProof/>
        </w:rPr>
        <w:t xml:space="preserve">Alternatívne môže </w:t>
      </w:r>
      <w:r w:rsidRPr="001B7E5F" w:rsidR="108BC31C">
        <w:rPr>
          <w:noProof/>
        </w:rPr>
        <w:t>zhotoviteľ</w:t>
      </w:r>
      <w:r w:rsidRPr="001B7E5F">
        <w:rPr>
          <w:noProof/>
        </w:rPr>
        <w:t xml:space="preserve"> použiť minerálnu omietku certifikovanú pre kontaktný </w:t>
      </w:r>
      <w:r w:rsidRPr="001B7E5F" w:rsidR="3683C390">
        <w:rPr>
          <w:noProof/>
        </w:rPr>
        <w:t>zatepľovací</w:t>
      </w:r>
      <w:r w:rsidRPr="001B7E5F">
        <w:rPr>
          <w:noProof/>
        </w:rPr>
        <w:t xml:space="preserve"> systém v </w:t>
      </w:r>
      <w:r w:rsidRPr="001B7E5F" w:rsidR="07FC1421">
        <w:rPr>
          <w:noProof/>
        </w:rPr>
        <w:t>štandarde podobnom</w:t>
      </w:r>
      <w:r w:rsidRPr="001B7E5F">
        <w:rPr>
          <w:noProof/>
        </w:rPr>
        <w:t xml:space="preserve">: </w:t>
      </w:r>
    </w:p>
    <w:p w:rsidRPr="001B7E5F" w:rsidR="6A5231EC" w:rsidP="003A0322" w:rsidRDefault="6A5231EC" w14:paraId="3452DA46" w14:textId="46868934">
      <w:pPr>
        <w:spacing w:before="240"/>
        <w:rPr>
          <w:noProof/>
        </w:rPr>
      </w:pPr>
      <w:r w:rsidRPr="001B7E5F">
        <w:rPr>
          <w:noProof/>
        </w:rPr>
        <w:t>KZS Omietka minerál + dvojitý minerálny náter (1. KEIM Brillantputz-Glattputz Naturweiss, zrnitosť 0-1mm, vrchná časť na spracovanie špongiou, peno</w:t>
      </w:r>
      <w:r w:rsidRPr="001B7E5F" w:rsidR="226B02D1">
        <w:rPr>
          <w:noProof/>
        </w:rPr>
        <w:t>vo</w:t>
      </w:r>
      <w:r w:rsidRPr="001B7E5F">
        <w:rPr>
          <w:noProof/>
        </w:rPr>
        <w:t xml:space="preserve">u alebo plstenou stierkou. 2. Minerálna sol-silikátová farba s vápennou optikou bez titánovej bielej, dvojitý náter KEIM Soldalit Arte, nanášanie </w:t>
      </w:r>
      <w:r w:rsidRPr="001B7E5F" w:rsidR="36B1E62A">
        <w:rPr>
          <w:noProof/>
        </w:rPr>
        <w:t xml:space="preserve">maliarskym </w:t>
      </w:r>
      <w:r w:rsidRPr="001B7E5F">
        <w:rPr>
          <w:noProof/>
        </w:rPr>
        <w:t>štetcom.).</w:t>
      </w:r>
    </w:p>
    <w:p w:rsidRPr="001B7E5F" w:rsidR="1D03DABE" w:rsidP="003A0322" w:rsidRDefault="1D03DABE" w14:paraId="6E892BB4" w14:textId="4BF8213A">
      <w:pPr>
        <w:spacing w:before="240" w:after="240"/>
      </w:pPr>
      <w:r w:rsidRPr="001B7E5F">
        <w:rPr>
          <w:noProof/>
        </w:rPr>
        <w:t xml:space="preserve">Odtieň </w:t>
      </w:r>
      <w:r w:rsidRPr="001B7E5F" w:rsidR="6A5231EC">
        <w:rPr>
          <w:noProof/>
        </w:rPr>
        <w:t xml:space="preserve">bude špecifikovaný pod autorským dohľadom architekta DSP.  </w:t>
      </w:r>
    </w:p>
    <w:p w:rsidRPr="001B7E5F" w:rsidR="6A5231EC" w:rsidP="003A0322" w:rsidRDefault="6A5231EC" w14:paraId="68AA6556" w14:textId="3191E107">
      <w:pPr>
        <w:pStyle w:val="Nadpis3"/>
      </w:pPr>
      <w:r w:rsidRPr="001B7E5F">
        <w:t>Strešný plášť</w:t>
      </w:r>
    </w:p>
    <w:p w:rsidRPr="001B7E5F" w:rsidR="6A5231EC" w:rsidP="003A0322" w:rsidRDefault="6A5231EC" w14:paraId="11B33890" w14:textId="28F895E3">
      <w:pPr>
        <w:spacing w:before="240" w:after="240"/>
      </w:pPr>
      <w:r w:rsidRPr="001B7E5F">
        <w:rPr>
          <w:noProof/>
        </w:rPr>
        <w:t>Podľa DSP a tabuľky s</w:t>
      </w:r>
      <w:r w:rsidRPr="001B7E5F" w:rsidR="1A668D01">
        <w:rPr>
          <w:noProof/>
        </w:rPr>
        <w:t>kladieb</w:t>
      </w:r>
      <w:r w:rsidRPr="001B7E5F">
        <w:rPr>
          <w:noProof/>
        </w:rPr>
        <w:t xml:space="preserve"> v špecifikáciách.</w:t>
      </w:r>
    </w:p>
    <w:p w:rsidRPr="001B7E5F" w:rsidR="6A5231EC" w:rsidP="003A0322" w:rsidRDefault="6A5231EC" w14:paraId="11CD2488" w14:textId="155AA24F">
      <w:pPr>
        <w:pStyle w:val="Nadpis3"/>
      </w:pPr>
      <w:r w:rsidRPr="001B7E5F">
        <w:t xml:space="preserve">Plášť v kontakte so zemou </w:t>
      </w:r>
    </w:p>
    <w:p w:rsidRPr="001B7E5F" w:rsidR="6A5231EC" w:rsidP="003A0322" w:rsidRDefault="6A5231EC" w14:paraId="31BC35D0" w14:textId="7B5DF0D2">
      <w:pPr>
        <w:spacing w:before="240" w:after="240"/>
        <w:rPr>
          <w:noProof/>
        </w:rPr>
      </w:pPr>
      <w:r w:rsidRPr="001B7E5F">
        <w:rPr>
          <w:noProof/>
        </w:rPr>
        <w:t>Podľa DSP a tabuľky s</w:t>
      </w:r>
      <w:r w:rsidRPr="001B7E5F" w:rsidR="731CCC34">
        <w:rPr>
          <w:noProof/>
        </w:rPr>
        <w:t>kladieb</w:t>
      </w:r>
      <w:r w:rsidRPr="001B7E5F">
        <w:rPr>
          <w:noProof/>
        </w:rPr>
        <w:t xml:space="preserve"> v špecifikáciách.</w:t>
      </w:r>
    </w:p>
    <w:p w:rsidRPr="001B7E5F" w:rsidR="6A5231EC" w:rsidP="003A0322" w:rsidRDefault="6A5231EC" w14:paraId="52C33786" w14:textId="48613229">
      <w:pPr>
        <w:pStyle w:val="Nadpis3"/>
        <w:rPr>
          <w:sz w:val="22"/>
          <w:szCs w:val="22"/>
        </w:rPr>
      </w:pPr>
      <w:r w:rsidRPr="001B7E5F">
        <w:t xml:space="preserve">Ďalšie prvky opláštenia (strop garáže, </w:t>
      </w:r>
      <w:r w:rsidRPr="001B7E5F" w:rsidR="00B45E79">
        <w:t xml:space="preserve">podružné </w:t>
      </w:r>
      <w:r w:rsidRPr="001B7E5F">
        <w:t>strechy, detaily)</w:t>
      </w:r>
    </w:p>
    <w:p w:rsidRPr="001B7E5F" w:rsidR="6A5231EC" w:rsidP="003A0322" w:rsidRDefault="6A5231EC" w14:paraId="5894A471" w14:textId="4AD39EFA">
      <w:pPr>
        <w:spacing w:before="240" w:after="240"/>
        <w:rPr>
          <w:noProof/>
        </w:rPr>
      </w:pPr>
      <w:r w:rsidRPr="001B7E5F">
        <w:rPr>
          <w:noProof/>
        </w:rPr>
        <w:t>Podľa DSP a tabuľky s</w:t>
      </w:r>
      <w:r w:rsidRPr="001B7E5F" w:rsidR="254FB7CC">
        <w:rPr>
          <w:noProof/>
        </w:rPr>
        <w:t>kladieb</w:t>
      </w:r>
      <w:r w:rsidRPr="001B7E5F">
        <w:rPr>
          <w:noProof/>
        </w:rPr>
        <w:t xml:space="preserve"> v špecifikáciách.</w:t>
      </w:r>
    </w:p>
    <w:p w:rsidRPr="001B7E5F" w:rsidR="6A5231EC" w:rsidP="003A0322" w:rsidRDefault="6A5231EC" w14:paraId="44D9DEB6" w14:textId="121F78B4">
      <w:pPr>
        <w:spacing w:before="240" w:after="240"/>
      </w:pPr>
      <w:r w:rsidRPr="001B7E5F">
        <w:rPr>
          <w:noProof/>
        </w:rPr>
        <w:t xml:space="preserve">Tepelná izolácia v garáži je v sivom odtieni blízkom prirodzenej farbe betónu alebo je vybavená sivým </w:t>
      </w:r>
      <w:r w:rsidRPr="001B7E5F" w:rsidR="717D6D01">
        <w:rPr>
          <w:noProof/>
        </w:rPr>
        <w:t>nástrek</w:t>
      </w:r>
      <w:r w:rsidRPr="001B7E5F">
        <w:rPr>
          <w:noProof/>
        </w:rPr>
        <w:t>om, ktorý eliminuje kontrast materiálu s betónovým podkladom.</w:t>
      </w:r>
    </w:p>
    <w:p w:rsidRPr="001B7E5F" w:rsidR="6A5231EC" w:rsidP="003A0322" w:rsidRDefault="6A5231EC" w14:paraId="3593C35F" w14:textId="262AAB85">
      <w:pPr>
        <w:spacing w:before="240" w:after="240"/>
        <w:rPr>
          <w:noProof/>
        </w:rPr>
      </w:pPr>
      <w:r w:rsidRPr="001B7E5F">
        <w:rPr>
          <w:noProof/>
        </w:rPr>
        <w:t xml:space="preserve">Nad garážovou rampou je navrhnutá 80 mm </w:t>
      </w:r>
      <w:r w:rsidRPr="001B7E5F" w:rsidR="364DE190">
        <w:rPr>
          <w:noProof/>
        </w:rPr>
        <w:t>extenzívna</w:t>
      </w:r>
      <w:r w:rsidRPr="001B7E5F">
        <w:rPr>
          <w:noProof/>
        </w:rPr>
        <w:t xml:space="preserve"> zelená strecha. Po obvode strechy bude betónov</w:t>
      </w:r>
      <w:r w:rsidRPr="001B7E5F" w:rsidR="1E4D1F08">
        <w:rPr>
          <w:noProof/>
        </w:rPr>
        <w:t>á</w:t>
      </w:r>
      <w:r w:rsidRPr="001B7E5F">
        <w:rPr>
          <w:noProof/>
        </w:rPr>
        <w:t xml:space="preserve"> </w:t>
      </w:r>
      <w:r w:rsidRPr="001B7E5F" w:rsidR="0B3F7817">
        <w:rPr>
          <w:noProof/>
        </w:rPr>
        <w:t>atika.</w:t>
      </w:r>
    </w:p>
    <w:p w:rsidRPr="001B7E5F" w:rsidR="0B3F7817" w:rsidP="003A0322" w:rsidRDefault="0B3F7817" w14:paraId="2AD4AE5C" w14:textId="34FCB731">
      <w:pPr>
        <w:pStyle w:val="Nadpis3"/>
      </w:pPr>
      <w:r w:rsidRPr="001B7E5F">
        <w:t>Priečky</w:t>
      </w:r>
    </w:p>
    <w:p w:rsidRPr="001B7E5F" w:rsidR="6A5231EC" w:rsidP="003A0322" w:rsidRDefault="6A5231EC" w14:paraId="600212E0" w14:textId="31F66CC5">
      <w:pPr>
        <w:spacing w:before="240" w:after="240"/>
      </w:pPr>
      <w:r w:rsidRPr="001B7E5F">
        <w:rPr>
          <w:noProof/>
        </w:rPr>
        <w:t xml:space="preserve">Podľa DSP. </w:t>
      </w:r>
    </w:p>
    <w:p w:rsidRPr="001B7E5F" w:rsidR="6A5231EC" w:rsidP="003A0322" w:rsidRDefault="6A5231EC" w14:paraId="4F46C0CD" w14:textId="2A4FEF7E">
      <w:pPr>
        <w:spacing w:before="240" w:after="240"/>
      </w:pPr>
      <w:r w:rsidRPr="001B7E5F">
        <w:rPr>
          <w:noProof/>
        </w:rPr>
        <w:t xml:space="preserve">Všetky prechody </w:t>
      </w:r>
      <w:r w:rsidRPr="001B7E5F" w:rsidR="52401B8C">
        <w:rPr>
          <w:noProof/>
        </w:rPr>
        <w:t>SDK dosiek</w:t>
      </w:r>
      <w:r w:rsidRPr="001B7E5F">
        <w:rPr>
          <w:noProof/>
        </w:rPr>
        <w:t xml:space="preserve"> sú riešené tmelením, li</w:t>
      </w:r>
      <w:r w:rsidRPr="001B7E5F" w:rsidR="57DE73AE">
        <w:rPr>
          <w:noProof/>
        </w:rPr>
        <w:t>štovanie sa vylučuje.</w:t>
      </w:r>
    </w:p>
    <w:p w:rsidRPr="001B7E5F" w:rsidR="6A5231EC" w:rsidP="003A0322" w:rsidRDefault="6A5231EC" w14:paraId="1A7E4782" w14:textId="2C08C8DC">
      <w:pPr>
        <w:spacing w:before="240" w:after="240"/>
      </w:pPr>
      <w:r w:rsidRPr="001B7E5F">
        <w:rPr>
          <w:noProof/>
        </w:rPr>
        <w:t>V</w:t>
      </w:r>
      <w:r w:rsidRPr="001B7E5F" w:rsidR="410055B3">
        <w:rPr>
          <w:noProof/>
        </w:rPr>
        <w:t xml:space="preserve"> </w:t>
      </w:r>
      <w:r w:rsidRPr="001B7E5F">
        <w:rPr>
          <w:noProof/>
        </w:rPr>
        <w:t xml:space="preserve">1pp v oblasti garáží sú priečky navrhnuté z betónových </w:t>
      </w:r>
      <w:r w:rsidRPr="001B7E5F" w:rsidR="7C569781">
        <w:rPr>
          <w:noProof/>
        </w:rPr>
        <w:t>tvárnic</w:t>
      </w:r>
      <w:r w:rsidRPr="001B7E5F">
        <w:rPr>
          <w:noProof/>
        </w:rPr>
        <w:t xml:space="preserve"> </w:t>
      </w:r>
      <w:r w:rsidRPr="001B7E5F" w:rsidR="00B45E79">
        <w:rPr>
          <w:noProof/>
        </w:rPr>
        <w:t>tl.100mm</w:t>
      </w:r>
      <w:r w:rsidRPr="001B7E5F">
        <w:rPr>
          <w:noProof/>
        </w:rPr>
        <w:t xml:space="preserve"> </w:t>
      </w:r>
      <w:r w:rsidRPr="001B7E5F" w:rsidR="22BDF1EF">
        <w:rPr>
          <w:noProof/>
        </w:rPr>
        <w:t>opatrené protiprašným náterom</w:t>
      </w:r>
      <w:r w:rsidRPr="001B7E5F" w:rsidR="00B45E79">
        <w:rPr>
          <w:noProof/>
        </w:rPr>
        <w:t xml:space="preserve"> (napr. Liapor, nebo ztratené bednenie)</w:t>
      </w:r>
    </w:p>
    <w:p w:rsidRPr="001B7E5F" w:rsidR="7C336510" w:rsidP="003A0322" w:rsidRDefault="7C336510" w14:paraId="757F41D7" w14:textId="09A32ABD">
      <w:pPr>
        <w:rPr>
          <w:noProof/>
        </w:rPr>
      </w:pPr>
      <w:r w:rsidRPr="001B7E5F">
        <w:rPr>
          <w:noProof/>
        </w:rPr>
        <w:t>Priečky nájomných skladov</w:t>
      </w:r>
      <w:r w:rsidRPr="001B7E5F" w:rsidR="6A5231EC">
        <w:rPr>
          <w:noProof/>
        </w:rPr>
        <w:t xml:space="preserve"> na 1. </w:t>
      </w:r>
      <w:r w:rsidRPr="001B7E5F" w:rsidR="42D2CDF6">
        <w:rPr>
          <w:noProof/>
        </w:rPr>
        <w:t xml:space="preserve">podzemnom </w:t>
      </w:r>
      <w:r w:rsidRPr="001B7E5F" w:rsidR="6A5231EC">
        <w:rPr>
          <w:noProof/>
        </w:rPr>
        <w:t>po</w:t>
      </w:r>
      <w:r w:rsidRPr="001B7E5F" w:rsidR="08349806">
        <w:rPr>
          <w:noProof/>
        </w:rPr>
        <w:t>dlaží</w:t>
      </w:r>
      <w:r w:rsidRPr="001B7E5F" w:rsidR="6A5231EC">
        <w:rPr>
          <w:noProof/>
        </w:rPr>
        <w:t xml:space="preserve"> sú navrhnuté z</w:t>
      </w:r>
      <w:r w:rsidRPr="001B7E5F" w:rsidR="6057BB9B">
        <w:rPr>
          <w:noProof/>
        </w:rPr>
        <w:t xml:space="preserve"> drôteného</w:t>
      </w:r>
      <w:r w:rsidRPr="001B7E5F" w:rsidR="6A5231EC">
        <w:rPr>
          <w:noProof/>
        </w:rPr>
        <w:t xml:space="preserve"> oceľového </w:t>
      </w:r>
      <w:r w:rsidRPr="001B7E5F" w:rsidR="146A0A10">
        <w:rPr>
          <w:noProof/>
        </w:rPr>
        <w:t xml:space="preserve">systému. </w:t>
      </w:r>
      <w:r w:rsidRPr="001B7E5F" w:rsidR="303C9DAD">
        <w:rPr>
          <w:noProof/>
        </w:rPr>
        <w:t>Plné dvere</w:t>
      </w:r>
      <w:r w:rsidRPr="001B7E5F" w:rsidR="6A5231EC">
        <w:rPr>
          <w:noProof/>
        </w:rPr>
        <w:t>, bez technického rozdelenia.</w:t>
      </w:r>
    </w:p>
    <w:p w:rsidRPr="001B7E5F" w:rsidR="002F3D0F" w:rsidP="003A0322" w:rsidRDefault="002F3D0F" w14:paraId="693F5409" w14:textId="77777777">
      <w:pPr>
        <w:rPr>
          <w:noProof/>
          <w:shd w:val="clear" w:color="auto" w:fill="CCCCCC"/>
        </w:rPr>
      </w:pPr>
    </w:p>
    <w:p w:rsidRPr="001B7E5F" w:rsidR="00834C3D" w:rsidP="00834C3D" w:rsidRDefault="00834C3D" w14:paraId="15FDF10F" w14:textId="77777777">
      <w:r w:rsidRPr="001B7E5F">
        <w:t>Celkové riešenie:</w:t>
      </w:r>
      <w:r w:rsidRPr="001B7E5F">
        <w:tab/>
      </w:r>
      <w:r w:rsidRPr="001B7E5F">
        <w:tab/>
      </w:r>
      <w:r w:rsidRPr="001B7E5F">
        <w:tab/>
      </w:r>
      <w:r w:rsidRPr="001B7E5F">
        <w:tab/>
      </w:r>
      <w:r w:rsidRPr="001B7E5F">
        <w:t>Štandard dverí:</w:t>
      </w:r>
    </w:p>
    <w:p w:rsidRPr="001B7E5F" w:rsidR="002F3D0F" w:rsidP="003A0322" w:rsidRDefault="003A7FB6" w14:paraId="1D851C72" w14:textId="43D41753">
      <w:pPr>
        <w:rPr>
          <w:noProof/>
          <w:shd w:val="clear" w:color="auto" w:fill="CCCCCC"/>
        </w:rPr>
      </w:pPr>
      <w:r w:rsidRPr="001B7E5F">
        <w:rPr>
          <w:noProof/>
          <w:shd w:val="clear" w:color="auto" w:fill="CCCCCC"/>
        </w:rPr>
        <w:drawing>
          <wp:inline distT="0" distB="0" distL="0" distR="0" wp14:anchorId="3A8F98B4" wp14:editId="64B6C594">
            <wp:extent cx="5481837" cy="4200525"/>
            <wp:effectExtent l="0" t="0" r="5080" b="0"/>
            <wp:docPr id="5527355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35553" name=""/>
                    <pic:cNvPicPr/>
                  </pic:nvPicPr>
                  <pic:blipFill>
                    <a:blip r:embed="rId20"/>
                    <a:stretch>
                      <a:fillRect/>
                    </a:stretch>
                  </pic:blipFill>
                  <pic:spPr>
                    <a:xfrm>
                      <a:off x="0" y="0"/>
                      <a:ext cx="5489244" cy="4206200"/>
                    </a:xfrm>
                    <a:prstGeom prst="rect">
                      <a:avLst/>
                    </a:prstGeom>
                  </pic:spPr>
                </pic:pic>
              </a:graphicData>
            </a:graphic>
          </wp:inline>
        </w:drawing>
      </w:r>
      <w:r w:rsidRPr="001B7E5F" w:rsidR="005300C2">
        <w:rPr>
          <w:noProof/>
          <w:shd w:val="clear" w:color="auto" w:fill="CCCCCC"/>
        </w:rPr>
        <w:t xml:space="preserve"> </w:t>
      </w:r>
    </w:p>
    <w:p w:rsidRPr="001B7E5F" w:rsidR="007F30A7" w:rsidP="003A0322" w:rsidRDefault="007F30A7" w14:paraId="120B04AD" w14:textId="6031504B">
      <w:pPr>
        <w:rPr>
          <w:noProof/>
          <w:shd w:val="clear" w:color="auto" w:fill="CCCCCC"/>
        </w:rPr>
      </w:pPr>
    </w:p>
    <w:p w:rsidRPr="001B7E5F" w:rsidR="002F3D0F" w:rsidP="003A0322" w:rsidRDefault="002F3D0F" w14:paraId="3A410515" w14:textId="77777777">
      <w:pPr>
        <w:rPr>
          <w:noProof/>
          <w:shd w:val="clear" w:color="auto" w:fill="CCCCCC"/>
        </w:rPr>
      </w:pPr>
    </w:p>
    <w:p w:rsidRPr="001B7E5F" w:rsidR="002F3D0F" w:rsidP="003A0322" w:rsidRDefault="002F3D0F" w14:paraId="49C28F0A" w14:textId="77777777">
      <w:pPr>
        <w:rPr>
          <w:noProof/>
          <w:shd w:val="clear" w:color="auto" w:fill="CCCCCC"/>
        </w:rPr>
      </w:pPr>
    </w:p>
    <w:p w:rsidRPr="001B7E5F" w:rsidR="007B7FFB" w:rsidP="003A0322" w:rsidRDefault="007B7FFB" w14:paraId="2B1F69D9" w14:textId="77777777">
      <w:pPr>
        <w:rPr>
          <w:noProof/>
        </w:rPr>
      </w:pPr>
    </w:p>
    <w:p w:rsidRPr="001B7E5F" w:rsidR="007B7FFB" w:rsidP="003A0322" w:rsidRDefault="00B901EE" w14:paraId="6F2C7BCD" w14:textId="0FED3CF5">
      <w:pPr>
        <w:pStyle w:val="Nadpis3"/>
      </w:pPr>
      <w:bookmarkStart w:name="_wjlli8omojws" w:colFirst="0" w:colLast="0" w:id="11"/>
      <w:bookmarkEnd w:id="11"/>
      <w:r w:rsidRPr="001B7E5F">
        <w:t>Šachty, technické kolektory, technické niky a jímky</w:t>
      </w:r>
    </w:p>
    <w:p w:rsidRPr="001B7E5F" w:rsidR="007B7FFB" w:rsidP="003A0322" w:rsidRDefault="007B7FFB" w14:paraId="18965CBD" w14:textId="77777777">
      <w:pPr>
        <w:rPr>
          <w:noProof/>
        </w:rPr>
      </w:pPr>
    </w:p>
    <w:p w:rsidRPr="001B7E5F" w:rsidR="007B7FFB" w:rsidP="003A0322" w:rsidRDefault="74ED476B" w14:paraId="5B707C7A" w14:textId="64F308BB">
      <w:pPr>
        <w:rPr>
          <w:noProof/>
        </w:rPr>
      </w:pPr>
      <w:r w:rsidRPr="001B7E5F">
        <w:rPr>
          <w:noProof/>
        </w:rPr>
        <w:t>Podľa</w:t>
      </w:r>
      <w:r w:rsidRPr="001B7E5F" w:rsidR="00B901EE">
        <w:rPr>
          <w:noProof/>
        </w:rPr>
        <w:t xml:space="preserve"> DSP. </w:t>
      </w:r>
    </w:p>
    <w:p w:rsidRPr="001B7E5F" w:rsidR="007B7FFB" w:rsidP="003A0322" w:rsidRDefault="007B7FFB" w14:paraId="0564288B" w14:textId="77777777">
      <w:pPr>
        <w:rPr>
          <w:noProof/>
        </w:rPr>
      </w:pPr>
    </w:p>
    <w:p w:rsidRPr="001B7E5F" w:rsidR="007B7FFB" w:rsidP="003A0322" w:rsidRDefault="00B901EE" w14:paraId="6E741643" w14:textId="4C9BEC43">
      <w:pPr>
        <w:pStyle w:val="Nadpis3"/>
      </w:pPr>
      <w:bookmarkStart w:name="_cvue8toqbrj" w:colFirst="0" w:colLast="0" w:id="12"/>
      <w:bookmarkEnd w:id="12"/>
      <w:r w:rsidRPr="001B7E5F">
        <w:t>Predsteny</w:t>
      </w:r>
    </w:p>
    <w:p w:rsidRPr="001B7E5F" w:rsidR="007B7FFB" w:rsidP="003A0322" w:rsidRDefault="007B7FFB" w14:paraId="76870A43" w14:textId="77777777">
      <w:pPr>
        <w:rPr>
          <w:noProof/>
        </w:rPr>
      </w:pPr>
    </w:p>
    <w:p w:rsidRPr="001B7E5F" w:rsidR="007B7FFB" w:rsidP="003A0322" w:rsidRDefault="1E8AA84D" w14:paraId="35A1AB58" w14:textId="6A74A561">
      <w:pPr>
        <w:rPr>
          <w:noProof/>
        </w:rPr>
      </w:pPr>
      <w:r w:rsidRPr="001B7E5F">
        <w:rPr>
          <w:noProof/>
        </w:rPr>
        <w:t>Podľa</w:t>
      </w:r>
      <w:r w:rsidRPr="001B7E5F" w:rsidR="00B901EE">
        <w:rPr>
          <w:noProof/>
        </w:rPr>
        <w:t xml:space="preserve"> DSP. </w:t>
      </w:r>
    </w:p>
    <w:p w:rsidRPr="001B7E5F" w:rsidR="007B7FFB" w:rsidP="003A0322" w:rsidRDefault="007B7FFB" w14:paraId="16372451" w14:textId="77777777">
      <w:pPr>
        <w:rPr>
          <w:noProof/>
        </w:rPr>
      </w:pPr>
    </w:p>
    <w:p w:rsidRPr="001B7E5F" w:rsidR="007B7FFB" w:rsidP="003A0322" w:rsidRDefault="00B901EE" w14:paraId="5C78E6A1" w14:textId="2CC96129">
      <w:pPr>
        <w:pStyle w:val="Nadpis3"/>
      </w:pPr>
      <w:bookmarkStart w:name="_fx4fjkh54qng" w:colFirst="0" w:colLast="0" w:id="13"/>
      <w:bookmarkEnd w:id="13"/>
      <w:r w:rsidRPr="001B7E5F">
        <w:t>Podhľady</w:t>
      </w:r>
    </w:p>
    <w:p w:rsidRPr="001B7E5F" w:rsidR="007B7FFB" w:rsidP="003A0322" w:rsidRDefault="007B7FFB" w14:paraId="253498F7" w14:textId="77777777">
      <w:pPr>
        <w:rPr>
          <w:noProof/>
        </w:rPr>
      </w:pPr>
    </w:p>
    <w:p w:rsidRPr="001B7E5F" w:rsidR="007B7FFB" w:rsidP="003A0322" w:rsidRDefault="00B901EE" w14:paraId="6DDCF37A" w14:textId="0DA9CA26">
      <w:pPr>
        <w:rPr>
          <w:noProof/>
          <w:highlight w:val="yellow"/>
        </w:rPr>
      </w:pPr>
      <w:r w:rsidRPr="001B7E5F">
        <w:rPr>
          <w:noProof/>
        </w:rPr>
        <w:t>Podhľady v bytoch (SDK) sú navrhnuté iba v nutnom rozsahu, na najvyšších podlažiach v miestach zalomeni</w:t>
      </w:r>
      <w:r w:rsidRPr="001B7E5F" w:rsidR="376407CC">
        <w:rPr>
          <w:noProof/>
        </w:rPr>
        <w:t>a</w:t>
      </w:r>
      <w:r w:rsidRPr="001B7E5F">
        <w:rPr>
          <w:noProof/>
        </w:rPr>
        <w:t xml:space="preserve"> technických šácht, sú osadené do výšky 2400 mm. Rozsah je vyznačený vo výkresoch ASR.</w:t>
      </w:r>
    </w:p>
    <w:p w:rsidRPr="001B7E5F" w:rsidR="007B7FFB" w:rsidP="003A0322" w:rsidRDefault="007B7FFB" w14:paraId="50756E8E" w14:textId="77777777">
      <w:pPr>
        <w:rPr>
          <w:noProof/>
        </w:rPr>
      </w:pPr>
    </w:p>
    <w:p w:rsidRPr="001B7E5F" w:rsidR="007B7FFB" w:rsidP="003A0322" w:rsidRDefault="00B901EE" w14:paraId="441F1254" w14:textId="77777777">
      <w:pPr>
        <w:rPr>
          <w:noProof/>
        </w:rPr>
      </w:pPr>
      <w:r w:rsidRPr="001B7E5F">
        <w:rPr>
          <w:noProof/>
        </w:rPr>
        <w:t>Pri všetkých konštrukciách SDK vo vlhkom prostredí sa použije SDK vhodný do vlhkého prostredia.</w:t>
      </w:r>
    </w:p>
    <w:p w:rsidRPr="001B7E5F" w:rsidR="007B7FFB" w:rsidP="003A0322" w:rsidRDefault="007B7FFB" w14:paraId="770F0B10" w14:textId="77777777">
      <w:pPr>
        <w:rPr>
          <w:noProof/>
        </w:rPr>
      </w:pPr>
    </w:p>
    <w:p w:rsidRPr="001B7E5F" w:rsidR="00B45E79" w:rsidP="003A0322" w:rsidRDefault="00B45E79" w14:paraId="767A19BC" w14:textId="7B4B548F">
      <w:pPr>
        <w:rPr>
          <w:noProof/>
        </w:rPr>
      </w:pPr>
      <w:r w:rsidRPr="001B7E5F">
        <w:rPr>
          <w:noProof/>
        </w:rPr>
        <w:t>Podhľady v komerčných priestoroch z SDK sú navrhnuté v mieste zázemia, sú osadené do výšky 2950 mm (po úroveň transferového nosníka).</w:t>
      </w:r>
    </w:p>
    <w:p w:rsidRPr="001B7E5F" w:rsidR="00AD0183" w:rsidP="003A0322" w:rsidRDefault="00AD0183" w14:paraId="3EC74A66" w14:textId="77777777">
      <w:pPr>
        <w:rPr>
          <w:noProof/>
        </w:rPr>
      </w:pPr>
    </w:p>
    <w:p w:rsidRPr="001B7E5F" w:rsidR="007B7FFB" w:rsidP="003A0322" w:rsidRDefault="00B901EE" w14:paraId="6F4F2796" w14:textId="5B9A807D">
      <w:pPr>
        <w:pStyle w:val="Nadpis3"/>
      </w:pPr>
      <w:bookmarkStart w:name="_k7a2i225tj4y" w:colFirst="0" w:colLast="0" w:id="14"/>
      <w:bookmarkStart w:name="_c7bjycwirdba" w:colFirst="0" w:colLast="0" w:id="15"/>
      <w:bookmarkEnd w:id="14"/>
      <w:bookmarkEnd w:id="15"/>
      <w:r w:rsidRPr="001B7E5F">
        <w:t>Podlahy</w:t>
      </w:r>
    </w:p>
    <w:p w:rsidRPr="001B7E5F" w:rsidR="007B7FFB" w:rsidP="003A0322" w:rsidRDefault="00B901EE" w14:paraId="4AAEA4F2" w14:textId="77777777">
      <w:pPr>
        <w:pStyle w:val="Nadpis4"/>
      </w:pPr>
      <w:bookmarkStart w:name="_6frv9leumukt" w:id="16"/>
      <w:bookmarkEnd w:id="16"/>
      <w:r w:rsidRPr="001B7E5F">
        <w:t>Izby bytov:</w:t>
      </w:r>
    </w:p>
    <w:p w:rsidRPr="001B7E5F" w:rsidR="30893B6F" w:rsidP="003A0322" w:rsidRDefault="30893B6F" w14:paraId="569AB148" w14:textId="0A658D6D">
      <w:r w:rsidRPr="001B7E5F">
        <w:rPr>
          <w:noProof/>
        </w:rPr>
        <w:t>Podľa tabuľky skladieb v</w:t>
      </w:r>
      <w:r w:rsidRPr="001B7E5F" w:rsidR="00B45E79">
        <w:rPr>
          <w:noProof/>
        </w:rPr>
        <w:t> špecifikácicách.</w:t>
      </w:r>
    </w:p>
    <w:p w:rsidRPr="001B7E5F" w:rsidR="007B7FFB" w:rsidP="003A0322" w:rsidRDefault="00B901EE" w14:paraId="3459CC99" w14:textId="77777777">
      <w:pPr>
        <w:pStyle w:val="Nadpis4"/>
      </w:pPr>
      <w:bookmarkStart w:name="_dcfnpbuhyomr" w:id="17"/>
      <w:bookmarkEnd w:id="17"/>
      <w:r w:rsidRPr="001B7E5F">
        <w:t>Toalety bytov:</w:t>
      </w:r>
    </w:p>
    <w:p w:rsidRPr="001B7E5F" w:rsidR="007B7FFB" w:rsidP="003A0322" w:rsidRDefault="4593A426" w14:paraId="740ACFF0" w14:textId="17F883FB">
      <w:pPr>
        <w:rPr>
          <w:noProof/>
        </w:rPr>
      </w:pPr>
      <w:r w:rsidRPr="001B7E5F">
        <w:rPr>
          <w:noProof/>
        </w:rPr>
        <w:t>Podľa tabuľky skladieb v</w:t>
      </w:r>
      <w:r w:rsidRPr="001B7E5F" w:rsidR="00B45E79">
        <w:rPr>
          <w:noProof/>
        </w:rPr>
        <w:t xml:space="preserve"> špecifikácicách. </w:t>
      </w:r>
    </w:p>
    <w:p w:rsidRPr="001B7E5F" w:rsidR="007B7FFB" w:rsidP="003A0322" w:rsidRDefault="00B901EE" w14:paraId="5DD81988" w14:textId="41F683FE">
      <w:pPr>
        <w:pStyle w:val="Nadpis4"/>
      </w:pPr>
      <w:bookmarkStart w:name="_giixquw2hgve" w:id="18"/>
      <w:bookmarkEnd w:id="18"/>
      <w:r w:rsidRPr="001B7E5F">
        <w:t>Kúpeľn</w:t>
      </w:r>
      <w:r w:rsidRPr="001B7E5F" w:rsidR="66E03568">
        <w:t>e</w:t>
      </w:r>
      <w:r w:rsidRPr="001B7E5F">
        <w:t>:</w:t>
      </w:r>
    </w:p>
    <w:p w:rsidRPr="001B7E5F" w:rsidR="007B7FFB" w:rsidP="003A0322" w:rsidRDefault="05B0ACEC" w14:paraId="46584D40" w14:textId="33EBFA9E">
      <w:pPr>
        <w:rPr>
          <w:noProof/>
        </w:rPr>
      </w:pPr>
      <w:r w:rsidRPr="001B7E5F">
        <w:rPr>
          <w:noProof/>
        </w:rPr>
        <w:t xml:space="preserve">Podľa tabuľky skladieb v </w:t>
      </w:r>
      <w:r w:rsidRPr="001B7E5F" w:rsidR="006D479D">
        <w:rPr>
          <w:noProof/>
        </w:rPr>
        <w:t>špecifikácicách</w:t>
      </w:r>
      <w:r w:rsidRPr="001B7E5F">
        <w:rPr>
          <w:noProof/>
        </w:rPr>
        <w:t>.</w:t>
      </w:r>
      <w:r w:rsidRPr="001B7E5F" w:rsidR="00B901EE">
        <w:rPr>
          <w:noProof/>
        </w:rPr>
        <w:t xml:space="preserve"> </w:t>
      </w:r>
      <w:r w:rsidRPr="001B7E5F" w:rsidR="7F4321B2">
        <w:rPr>
          <w:noProof/>
        </w:rPr>
        <w:t>Škárorez podlahy bude nadväzovať na škárorez stien.</w:t>
      </w:r>
    </w:p>
    <w:p w:rsidRPr="001B7E5F" w:rsidR="007B7FFB" w:rsidP="003A0322" w:rsidRDefault="00B901EE" w14:paraId="449857BB" w14:textId="7EFA4F58">
      <w:pPr>
        <w:pStyle w:val="Nadpis4"/>
      </w:pPr>
      <w:bookmarkStart w:name="_xg4r975voula" w:id="19"/>
      <w:bookmarkEnd w:id="19"/>
      <w:r w:rsidRPr="001B7E5F">
        <w:t>Komerci</w:t>
      </w:r>
      <w:r w:rsidRPr="001B7E5F" w:rsidR="1DE02D52">
        <w:t>a</w:t>
      </w:r>
      <w:r w:rsidRPr="001B7E5F">
        <w:t xml:space="preserve"> a </w:t>
      </w:r>
      <w:r w:rsidRPr="001B7E5F" w:rsidR="006D479D">
        <w:t xml:space="preserve">komunitné </w:t>
      </w:r>
      <w:r w:rsidRPr="001B7E5F">
        <w:t>priestory:</w:t>
      </w:r>
    </w:p>
    <w:p w:rsidRPr="001B7E5F" w:rsidR="007B7FFB" w:rsidP="003A0322" w:rsidRDefault="1EC4E467" w14:paraId="6E5C4065" w14:textId="63C2DBE7">
      <w:pPr>
        <w:spacing w:before="240" w:after="240"/>
      </w:pPr>
      <w:r w:rsidRPr="001B7E5F">
        <w:rPr>
          <w:noProof/>
        </w:rPr>
        <w:t xml:space="preserve">Podľa tabuľky skladieb v </w:t>
      </w:r>
      <w:r w:rsidRPr="001B7E5F" w:rsidR="006D479D">
        <w:rPr>
          <w:noProof/>
        </w:rPr>
        <w:t>špecifikácicách</w:t>
      </w:r>
      <w:r w:rsidRPr="001B7E5F">
        <w:rPr>
          <w:noProof/>
        </w:rPr>
        <w:t>. Podlahy komercií sú vyrobené iba do úrovne roznášacej vrstvy.</w:t>
      </w:r>
    </w:p>
    <w:p w:rsidRPr="001B7E5F" w:rsidR="007B7FFB" w:rsidP="003A0322" w:rsidRDefault="1EC4E467" w14:paraId="0B9E8C9B" w14:textId="457B0D5A">
      <w:pPr>
        <w:spacing w:before="240" w:after="240"/>
        <w:rPr>
          <w:b/>
          <w:bCs/>
          <w:noProof/>
        </w:rPr>
      </w:pPr>
      <w:r w:rsidRPr="001B7E5F">
        <w:rPr>
          <w:b/>
          <w:bCs/>
          <w:noProof/>
        </w:rPr>
        <w:t xml:space="preserve">Pavlače a </w:t>
      </w:r>
      <w:r w:rsidRPr="001B7E5F" w:rsidR="006D479D">
        <w:rPr>
          <w:b/>
          <w:bCs/>
          <w:noProof/>
        </w:rPr>
        <w:t>sklady</w:t>
      </w:r>
      <w:r w:rsidRPr="001B7E5F">
        <w:rPr>
          <w:b/>
          <w:bCs/>
          <w:noProof/>
        </w:rPr>
        <w:t xml:space="preserve"> na nich:</w:t>
      </w:r>
    </w:p>
    <w:p w:rsidRPr="001B7E5F" w:rsidR="007B7FFB" w:rsidP="003A0322" w:rsidRDefault="006D479D" w14:paraId="7C26F3CD" w14:textId="251D4E33">
      <w:pPr>
        <w:spacing w:before="240" w:after="240"/>
      </w:pPr>
      <w:r w:rsidRPr="001B7E5F">
        <w:rPr>
          <w:noProof/>
        </w:rPr>
        <w:t xml:space="preserve">Podľa tabuľky skladieb v špecifikácicách. </w:t>
      </w:r>
      <w:r w:rsidRPr="001B7E5F" w:rsidR="1EC4E467">
        <w:rPr>
          <w:noProof/>
        </w:rPr>
        <w:t>Pohľadový betón (uzatvárajúci priehľadný hydrofóbny náter na nosnej konštrukcii), protišmykové parametre.</w:t>
      </w:r>
    </w:p>
    <w:p w:rsidRPr="001B7E5F" w:rsidR="007B7FFB" w:rsidP="003A0322" w:rsidRDefault="006D479D" w14:paraId="5CD7A0CD" w14:textId="1CBC06C5">
      <w:pPr>
        <w:pStyle w:val="Nadpis4"/>
      </w:pPr>
      <w:r w:rsidRPr="001B7E5F">
        <w:t>Schodiská</w:t>
      </w:r>
      <w:r w:rsidRPr="001B7E5F" w:rsidR="1EC4E467">
        <w:t>:</w:t>
      </w:r>
    </w:p>
    <w:p w:rsidRPr="001B7E5F" w:rsidR="007B7FFB" w:rsidP="003A0322" w:rsidRDefault="006D479D" w14:paraId="701EDA58" w14:textId="745C7B92">
      <w:pPr>
        <w:spacing w:before="240" w:after="240"/>
      </w:pPr>
      <w:r w:rsidRPr="001B7E5F">
        <w:rPr>
          <w:noProof/>
        </w:rPr>
        <w:t xml:space="preserve">Podľa tabuľky skladieb v špecifikácicách. Pohľadový </w:t>
      </w:r>
      <w:r w:rsidRPr="001B7E5F" w:rsidR="1EC4E467">
        <w:rPr>
          <w:noProof/>
        </w:rPr>
        <w:t>betón (uzatvárajúci priehľadný hydrofóbny náter na nosnej konštrukcii), protišmykové parametre.</w:t>
      </w:r>
    </w:p>
    <w:p w:rsidRPr="001B7E5F" w:rsidR="007B7FFB" w:rsidP="003A0322" w:rsidRDefault="1EC4E467" w14:paraId="7D9CA5EF" w14:textId="2151E489">
      <w:pPr>
        <w:spacing w:before="240" w:after="240"/>
        <w:rPr>
          <w:b/>
          <w:bCs/>
          <w:noProof/>
        </w:rPr>
      </w:pPr>
      <w:r w:rsidRPr="001B7E5F">
        <w:rPr>
          <w:b/>
          <w:bCs/>
          <w:noProof/>
        </w:rPr>
        <w:t>Garáž:</w:t>
      </w:r>
    </w:p>
    <w:p w:rsidRPr="001B7E5F" w:rsidR="007B7FFB" w:rsidP="003A0322" w:rsidRDefault="1EC4E467" w14:paraId="67AD7C21" w14:textId="1AFD7F3C">
      <w:pPr>
        <w:spacing w:before="240" w:after="240"/>
        <w:rPr>
          <w:noProof/>
        </w:rPr>
      </w:pPr>
      <w:r w:rsidRPr="001B7E5F">
        <w:rPr>
          <w:noProof/>
        </w:rPr>
        <w:t xml:space="preserve">Podľa tabuľky skladieb v </w:t>
      </w:r>
      <w:r w:rsidRPr="001B7E5F" w:rsidR="006D479D">
        <w:rPr>
          <w:noProof/>
        </w:rPr>
        <w:t>špecifikácicách</w:t>
      </w:r>
      <w:r w:rsidRPr="001B7E5F">
        <w:rPr>
          <w:noProof/>
        </w:rPr>
        <w:t xml:space="preserve">. Dopravné značenie </w:t>
      </w:r>
      <w:r w:rsidRPr="001B7E5F" w:rsidR="006D479D">
        <w:rPr>
          <w:noProof/>
        </w:rPr>
        <w:t xml:space="preserve">a označenie stání </w:t>
      </w:r>
      <w:r w:rsidRPr="001B7E5F">
        <w:rPr>
          <w:noProof/>
        </w:rPr>
        <w:t>bude vyhotovené v jednoduchom grafickom návrhu a konzultované s architektonickým dozorom architekta DSP.</w:t>
      </w:r>
      <w:r w:rsidRPr="001B7E5F" w:rsidR="00B901EE">
        <w:rPr>
          <w:noProof/>
        </w:rPr>
        <w:t xml:space="preserve"> </w:t>
      </w:r>
    </w:p>
    <w:p w:rsidRPr="001B7E5F" w:rsidR="007B7FFB" w:rsidP="003A0322" w:rsidRDefault="00B901EE" w14:paraId="057FF86D" w14:textId="77777777">
      <w:pPr>
        <w:rPr>
          <w:noProof/>
        </w:rPr>
      </w:pPr>
      <w:r w:rsidRPr="001B7E5F">
        <w:rPr>
          <w:noProof/>
        </w:rPr>
        <w:drawing>
          <wp:inline distT="114300" distB="114300" distL="114300" distR="114300" wp14:anchorId="48B1B57D" wp14:editId="648C4C0F">
            <wp:extent cx="6117150" cy="2273300"/>
            <wp:effectExtent l="0" t="0" r="0" b="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6117150" cy="2273300"/>
                    </a:xfrm>
                    <a:prstGeom prst="rect">
                      <a:avLst/>
                    </a:prstGeom>
                    <a:ln/>
                  </pic:spPr>
                </pic:pic>
              </a:graphicData>
            </a:graphic>
          </wp:inline>
        </w:drawing>
      </w:r>
    </w:p>
    <w:p w:rsidRPr="001B7E5F" w:rsidR="007B7FFB" w:rsidP="003A0322" w:rsidRDefault="00B901EE" w14:paraId="196A196F" w14:textId="7DD7DE23">
      <w:pPr>
        <w:rPr>
          <w:noProof/>
        </w:rPr>
      </w:pPr>
      <w:r w:rsidRPr="001B7E5F">
        <w:rPr>
          <w:noProof/>
        </w:rPr>
        <w:t>Referenc</w:t>
      </w:r>
      <w:r w:rsidRPr="001B7E5F" w:rsidR="6F303411">
        <w:rPr>
          <w:noProof/>
        </w:rPr>
        <w:t>ia</w:t>
      </w:r>
      <w:r w:rsidRPr="001B7E5F">
        <w:rPr>
          <w:noProof/>
        </w:rPr>
        <w:t>: Z. Fránek, parkovací d</w:t>
      </w:r>
      <w:r w:rsidRPr="001B7E5F" w:rsidR="4DEE256B">
        <w:rPr>
          <w:noProof/>
        </w:rPr>
        <w:t>o</w:t>
      </w:r>
      <w:r w:rsidRPr="001B7E5F">
        <w:rPr>
          <w:noProof/>
        </w:rPr>
        <w:t>m Dolní Břežany.</w:t>
      </w:r>
    </w:p>
    <w:p w:rsidRPr="001B7E5F" w:rsidR="007B7FFB" w:rsidP="003A0322" w:rsidRDefault="00B901EE" w14:paraId="40B25AF2" w14:textId="77777777">
      <w:pPr>
        <w:pStyle w:val="Nadpis4"/>
      </w:pPr>
      <w:bookmarkStart w:name="_bgwi8rwkqvei" w:id="20"/>
      <w:bookmarkEnd w:id="20"/>
      <w:r w:rsidRPr="001B7E5F">
        <w:t>Chodby 1pp:</w:t>
      </w:r>
    </w:p>
    <w:p w:rsidRPr="001B7E5F" w:rsidR="2A7920E5" w:rsidP="003A0322" w:rsidRDefault="2A7920E5" w14:paraId="03A1676F" w14:textId="0A06E98E">
      <w:pPr>
        <w:rPr>
          <w:noProof/>
        </w:rPr>
      </w:pPr>
      <w:r w:rsidRPr="001B7E5F">
        <w:rPr>
          <w:noProof/>
        </w:rPr>
        <w:t xml:space="preserve">Podľa tabuľky skladieb v </w:t>
      </w:r>
      <w:r w:rsidRPr="001B7E5F" w:rsidR="006D479D">
        <w:rPr>
          <w:noProof/>
        </w:rPr>
        <w:t>špecifikácicách</w:t>
      </w:r>
      <w:r w:rsidRPr="001B7E5F">
        <w:rPr>
          <w:noProof/>
        </w:rPr>
        <w:t>.</w:t>
      </w:r>
    </w:p>
    <w:p w:rsidRPr="001B7E5F" w:rsidR="007B7FFB" w:rsidP="003A0322" w:rsidRDefault="00B901EE" w14:paraId="63122492" w14:textId="77777777">
      <w:pPr>
        <w:pStyle w:val="Nadpis4"/>
      </w:pPr>
      <w:bookmarkStart w:name="_i5odr44b9yne" w:id="21"/>
      <w:bookmarkEnd w:id="21"/>
      <w:r w:rsidRPr="001B7E5F">
        <w:t>Nebytové priestory v 1pp:</w:t>
      </w:r>
    </w:p>
    <w:p w:rsidRPr="001B7E5F" w:rsidR="348D447A" w:rsidP="003A0322" w:rsidRDefault="348D447A" w14:paraId="681097B5" w14:textId="463AAE5F">
      <w:pPr>
        <w:rPr>
          <w:noProof/>
        </w:rPr>
      </w:pPr>
      <w:r w:rsidRPr="001B7E5F">
        <w:rPr>
          <w:noProof/>
        </w:rPr>
        <w:t xml:space="preserve">Podľa tabuľky skladieb v </w:t>
      </w:r>
      <w:r w:rsidRPr="001B7E5F" w:rsidR="006D479D">
        <w:rPr>
          <w:noProof/>
        </w:rPr>
        <w:t>špecifikácicách</w:t>
      </w:r>
      <w:r w:rsidRPr="001B7E5F">
        <w:rPr>
          <w:noProof/>
        </w:rPr>
        <w:t>.</w:t>
      </w:r>
    </w:p>
    <w:p w:rsidRPr="001B7E5F" w:rsidR="007B7FFB" w:rsidP="003A0322" w:rsidRDefault="00B901EE" w14:paraId="2AAA2359" w14:textId="77777777">
      <w:pPr>
        <w:pStyle w:val="Nadpis4"/>
      </w:pPr>
      <w:bookmarkStart w:name="_89yhx8611xhu" w:colFirst="0" w:colLast="0" w:id="22"/>
      <w:bookmarkEnd w:id="22"/>
      <w:r w:rsidRPr="001B7E5F">
        <w:t>Technické priestory v 1pp</w:t>
      </w:r>
    </w:p>
    <w:p w:rsidRPr="001B7E5F" w:rsidR="007B7FFB" w:rsidP="003A0322" w:rsidRDefault="00B901EE" w14:paraId="5C1ADACE" w14:textId="0F06A0A4">
      <w:pPr>
        <w:rPr>
          <w:noProof/>
        </w:rPr>
      </w:pPr>
      <w:r w:rsidRPr="001B7E5F">
        <w:rPr>
          <w:noProof/>
        </w:rPr>
        <w:t>Silnoprúd</w:t>
      </w:r>
      <w:r w:rsidRPr="001B7E5F" w:rsidR="2DFA46C3">
        <w:rPr>
          <w:noProof/>
        </w:rPr>
        <w:t>ové</w:t>
      </w:r>
      <w:r w:rsidRPr="001B7E5F">
        <w:rPr>
          <w:noProof/>
        </w:rPr>
        <w:t xml:space="preserve"> rozvodne: </w:t>
      </w:r>
    </w:p>
    <w:p w:rsidRPr="001B7E5F" w:rsidR="007B7FFB" w:rsidP="003A0322" w:rsidRDefault="76A1FAF7" w14:paraId="0D490A00" w14:textId="54405EC8">
      <w:pPr>
        <w:rPr>
          <w:noProof/>
          <w:highlight w:val="yellow"/>
        </w:rPr>
      </w:pPr>
      <w:r w:rsidRPr="001B7E5F">
        <w:rPr>
          <w:noProof/>
        </w:rPr>
        <w:t xml:space="preserve">Podľa tabuľky skladieb v </w:t>
      </w:r>
      <w:r w:rsidRPr="001B7E5F" w:rsidR="006D479D">
        <w:rPr>
          <w:noProof/>
        </w:rPr>
        <w:t>špecifikácicách</w:t>
      </w:r>
      <w:r w:rsidRPr="001B7E5F" w:rsidR="00B901EE">
        <w:rPr>
          <w:noProof/>
        </w:rPr>
        <w:t>, podľa požiadavk</w:t>
      </w:r>
      <w:r w:rsidRPr="001B7E5F" w:rsidR="391D18F6">
        <w:rPr>
          <w:noProof/>
        </w:rPr>
        <w:t>y</w:t>
      </w:r>
      <w:r w:rsidRPr="001B7E5F" w:rsidR="00B901EE">
        <w:rPr>
          <w:noProof/>
        </w:rPr>
        <w:t xml:space="preserve"> projektu silnoprúdu opatriť dielektrickými koberc</w:t>
      </w:r>
      <w:r w:rsidRPr="001B7E5F" w:rsidR="5CF02478">
        <w:rPr>
          <w:noProof/>
        </w:rPr>
        <w:t>ami</w:t>
      </w:r>
    </w:p>
    <w:p w:rsidRPr="001B7E5F" w:rsidR="007B7FFB" w:rsidP="003A0322" w:rsidRDefault="00B901EE" w14:paraId="20626E01" w14:textId="77777777">
      <w:pPr>
        <w:pStyle w:val="Nadpis4"/>
      </w:pPr>
      <w:r w:rsidRPr="001B7E5F">
        <w:t xml:space="preserve">Ostatné technické miestnosti: </w:t>
      </w:r>
    </w:p>
    <w:p w:rsidRPr="001B7E5F" w:rsidR="4EDDFAC6" w:rsidP="003A0322" w:rsidRDefault="4EDDFAC6" w14:paraId="553D9EC9" w14:textId="56EFB81F">
      <w:pPr>
        <w:rPr>
          <w:noProof/>
        </w:rPr>
      </w:pPr>
      <w:r w:rsidRPr="001B7E5F">
        <w:rPr>
          <w:noProof/>
        </w:rPr>
        <w:t>Podľa tabuľky skladieb v štandardoch</w:t>
      </w:r>
    </w:p>
    <w:p w:rsidRPr="001B7E5F" w:rsidR="007B7FFB" w:rsidP="003A0322" w:rsidRDefault="00B901EE" w14:paraId="0607292E" w14:textId="77777777">
      <w:pPr>
        <w:rPr>
          <w:noProof/>
        </w:rPr>
      </w:pPr>
      <w:r w:rsidRPr="001B7E5F">
        <w:rPr>
          <w:noProof/>
        </w:rPr>
        <w:t xml:space="preserve"> </w:t>
      </w:r>
    </w:p>
    <w:p w:rsidRPr="001B7E5F" w:rsidR="007B7FFB" w:rsidP="003A0322" w:rsidRDefault="00B901EE" w14:paraId="5BC38221" w14:textId="18F95269">
      <w:pPr>
        <w:pStyle w:val="Nadpis3"/>
      </w:pPr>
      <w:bookmarkStart w:name="_p8f6f3ktanro" w:colFirst="0" w:colLast="0" w:id="23"/>
      <w:bookmarkEnd w:id="23"/>
      <w:r w:rsidRPr="001B7E5F">
        <w:t>Obklady a úpravy stien</w:t>
      </w:r>
    </w:p>
    <w:p w:rsidRPr="001B7E5F" w:rsidR="007B7FFB" w:rsidP="003A0322" w:rsidRDefault="00B901EE" w14:paraId="76642392" w14:textId="77777777">
      <w:pPr>
        <w:pStyle w:val="Nadpis4"/>
      </w:pPr>
      <w:bookmarkStart w:name="_h9ng7l5c68zd" w:colFirst="0" w:colLast="0" w:id="24"/>
      <w:bookmarkEnd w:id="24"/>
      <w:r w:rsidRPr="001B7E5F">
        <w:t>Miestnosti bytu</w:t>
      </w:r>
    </w:p>
    <w:p w:rsidRPr="001B7E5F" w:rsidR="007B7FFB" w:rsidP="003A0322" w:rsidRDefault="5B9B55D1" w14:paraId="7AB59458" w14:textId="1FFF99B1">
      <w:pPr>
        <w:rPr>
          <w:noProof/>
        </w:rPr>
      </w:pPr>
      <w:r w:rsidRPr="001B7E5F">
        <w:rPr>
          <w:noProof/>
        </w:rPr>
        <w:t>Podľa</w:t>
      </w:r>
      <w:r w:rsidRPr="001B7E5F" w:rsidR="00B901EE">
        <w:rPr>
          <w:noProof/>
        </w:rPr>
        <w:t xml:space="preserve"> DSP. </w:t>
      </w:r>
    </w:p>
    <w:p w:rsidRPr="001B7E5F" w:rsidR="007B7FFB" w:rsidP="003A0322" w:rsidRDefault="00B901EE" w14:paraId="2308DAFF" w14:textId="77777777">
      <w:pPr>
        <w:pStyle w:val="Nadpis4"/>
      </w:pPr>
      <w:bookmarkStart w:name="_6cwmp96urkkh" w:id="25"/>
      <w:bookmarkEnd w:id="25"/>
      <w:r w:rsidRPr="001B7E5F">
        <w:t>Kúpeľne a toalety bytov</w:t>
      </w:r>
    </w:p>
    <w:p w:rsidRPr="001B7E5F" w:rsidR="31AAEF6D" w:rsidP="003A0322" w:rsidRDefault="31AAEF6D" w14:paraId="65A55367" w14:textId="4E59CEF2">
      <w:pPr>
        <w:rPr>
          <w:noProof/>
        </w:rPr>
      </w:pPr>
      <w:r w:rsidRPr="001B7E5F">
        <w:rPr>
          <w:noProof/>
        </w:rPr>
        <w:t xml:space="preserve">Obklad z bielych dlaždíc 100x100mm </w:t>
      </w:r>
      <w:r w:rsidRPr="001B7E5F" w:rsidR="006D479D">
        <w:rPr>
          <w:noProof/>
        </w:rPr>
        <w:t xml:space="preserve">hrúbky </w:t>
      </w:r>
      <w:r w:rsidRPr="001B7E5F">
        <w:rPr>
          <w:noProof/>
        </w:rPr>
        <w:t xml:space="preserve">min. 5mm do výšky </w:t>
      </w:r>
      <w:r w:rsidRPr="001B7E5F" w:rsidR="006D479D">
        <w:rPr>
          <w:noProof/>
        </w:rPr>
        <w:t xml:space="preserve">100mm nad </w:t>
      </w:r>
      <w:r w:rsidRPr="001B7E5F">
        <w:rPr>
          <w:noProof/>
        </w:rPr>
        <w:t xml:space="preserve">zárubní; farebná špárovačka podľa odtieňa linky; vytmeliť rohy a pätový spoj silikónom vo farbe </w:t>
      </w:r>
      <w:r w:rsidRPr="001B7E5F" w:rsidR="5C5A990B">
        <w:rPr>
          <w:noProof/>
        </w:rPr>
        <w:t>špárovačky</w:t>
      </w:r>
      <w:r w:rsidRPr="001B7E5F">
        <w:rPr>
          <w:noProof/>
        </w:rPr>
        <w:t xml:space="preserve">; zrkadlo </w:t>
      </w:r>
      <w:r w:rsidRPr="001B7E5F" w:rsidR="006D479D">
        <w:rPr>
          <w:noProof/>
        </w:rPr>
        <w:t xml:space="preserve">s brúsenou hranou </w:t>
      </w:r>
      <w:r w:rsidRPr="001B7E5F">
        <w:rPr>
          <w:noProof/>
        </w:rPr>
        <w:t>zapustené do obkladu; bezbariérov</w:t>
      </w:r>
      <w:r w:rsidRPr="001B7E5F" w:rsidR="24243521">
        <w:rPr>
          <w:noProof/>
        </w:rPr>
        <w:t>ý</w:t>
      </w:r>
      <w:r w:rsidRPr="001B7E5F">
        <w:rPr>
          <w:noProof/>
        </w:rPr>
        <w:t xml:space="preserve"> sprch</w:t>
      </w:r>
      <w:r w:rsidRPr="001B7E5F" w:rsidR="633D57C9">
        <w:rPr>
          <w:noProof/>
        </w:rPr>
        <w:t>ový kút</w:t>
      </w:r>
      <w:r w:rsidRPr="001B7E5F">
        <w:rPr>
          <w:noProof/>
        </w:rPr>
        <w:t xml:space="preserve"> bez vaničiek; v oblastiach</w:t>
      </w:r>
      <w:r w:rsidRPr="001B7E5F" w:rsidR="58A0D963">
        <w:rPr>
          <w:noProof/>
        </w:rPr>
        <w:t>, ktoré budú ostriekavané vodou</w:t>
      </w:r>
      <w:r w:rsidRPr="001B7E5F" w:rsidR="006D479D">
        <w:rPr>
          <w:noProof/>
        </w:rPr>
        <w:t>,</w:t>
      </w:r>
      <w:r w:rsidRPr="001B7E5F" w:rsidR="58A0D963">
        <w:rPr>
          <w:noProof/>
        </w:rPr>
        <w:t xml:space="preserve"> bude</w:t>
      </w:r>
      <w:r w:rsidRPr="001B7E5F">
        <w:rPr>
          <w:noProof/>
        </w:rPr>
        <w:t xml:space="preserve"> pod obkladom nanes</w:t>
      </w:r>
      <w:r w:rsidRPr="001B7E5F" w:rsidR="71E2DA1A">
        <w:rPr>
          <w:noProof/>
        </w:rPr>
        <w:t>ená</w:t>
      </w:r>
      <w:r w:rsidRPr="001B7E5F">
        <w:rPr>
          <w:noProof/>
        </w:rPr>
        <w:t xml:space="preserve"> hydroizolačn</w:t>
      </w:r>
      <w:r w:rsidRPr="001B7E5F" w:rsidR="688F7ED5">
        <w:rPr>
          <w:noProof/>
        </w:rPr>
        <w:t>á</w:t>
      </w:r>
      <w:r w:rsidRPr="001B7E5F">
        <w:rPr>
          <w:noProof/>
        </w:rPr>
        <w:t xml:space="preserve"> </w:t>
      </w:r>
      <w:r w:rsidRPr="001B7E5F" w:rsidR="0573FD0A">
        <w:rPr>
          <w:noProof/>
        </w:rPr>
        <w:t>stierka</w:t>
      </w:r>
      <w:r w:rsidRPr="001B7E5F">
        <w:rPr>
          <w:noProof/>
        </w:rPr>
        <w:t xml:space="preserve"> </w:t>
      </w:r>
      <w:r w:rsidRPr="001B7E5F" w:rsidR="3565FBFC">
        <w:rPr>
          <w:noProof/>
        </w:rPr>
        <w:t>napojená na</w:t>
      </w:r>
      <w:r w:rsidRPr="001B7E5F">
        <w:rPr>
          <w:noProof/>
        </w:rPr>
        <w:t xml:space="preserve"> hydroizoláciu podlahy systémovými komponentmi; podklad podľa situácie (</w:t>
      </w:r>
      <w:r w:rsidRPr="001B7E5F" w:rsidR="3EBE5170">
        <w:rPr>
          <w:noProof/>
        </w:rPr>
        <w:t>SDK</w:t>
      </w:r>
      <w:r w:rsidRPr="001B7E5F">
        <w:rPr>
          <w:noProof/>
        </w:rPr>
        <w:t xml:space="preserve"> x jednovrstvová omietka); </w:t>
      </w:r>
      <w:r w:rsidRPr="001B7E5F" w:rsidR="1534F89E">
        <w:rPr>
          <w:noProof/>
        </w:rPr>
        <w:t>dvierka obložiť</w:t>
      </w:r>
      <w:r w:rsidRPr="001B7E5F">
        <w:rPr>
          <w:noProof/>
        </w:rPr>
        <w:t xml:space="preserve"> v </w:t>
      </w:r>
      <w:r w:rsidRPr="001B7E5F" w:rsidR="63833588">
        <w:rPr>
          <w:noProof/>
        </w:rPr>
        <w:t>nadväzujúcom</w:t>
      </w:r>
      <w:r w:rsidRPr="001B7E5F">
        <w:rPr>
          <w:noProof/>
        </w:rPr>
        <w:t xml:space="preserve"> škáro</w:t>
      </w:r>
      <w:r w:rsidRPr="001B7E5F" w:rsidR="4940786A">
        <w:rPr>
          <w:noProof/>
        </w:rPr>
        <w:t>reze</w:t>
      </w:r>
      <w:r w:rsidRPr="001B7E5F">
        <w:rPr>
          <w:noProof/>
        </w:rPr>
        <w:t xml:space="preserve">e; Hrany budú navrhnuté bez líšt (kamenársky roh </w:t>
      </w:r>
      <w:r w:rsidRPr="001B7E5F" w:rsidR="57E86A14">
        <w:rPr>
          <w:noProof/>
        </w:rPr>
        <w:t>zrezaný</w:t>
      </w:r>
      <w:r w:rsidRPr="001B7E5F">
        <w:rPr>
          <w:noProof/>
        </w:rPr>
        <w:t xml:space="preserve"> po 45° zvnútra).</w:t>
      </w:r>
    </w:p>
    <w:p w:rsidRPr="001B7E5F" w:rsidR="007B7FFB" w:rsidP="003A0322" w:rsidRDefault="007B7FFB" w14:paraId="408CA407" w14:textId="77777777">
      <w:pPr>
        <w:rPr>
          <w:noProof/>
          <w:highlight w:val="yellow"/>
        </w:rPr>
      </w:pPr>
    </w:p>
    <w:p w:rsidRPr="001B7E5F" w:rsidR="007B7FFB" w:rsidP="003A0322" w:rsidRDefault="00B901EE" w14:paraId="6E7D8638" w14:textId="77777777">
      <w:pPr>
        <w:rPr>
          <w:noProof/>
          <w:shd w:val="clear" w:color="auto" w:fill="CCCCCC"/>
        </w:rPr>
      </w:pPr>
      <w:r w:rsidRPr="001B7E5F">
        <w:rPr>
          <w:noProof/>
          <w:shd w:val="clear" w:color="auto" w:fill="CCCCCC"/>
        </w:rPr>
        <w:drawing>
          <wp:inline distT="114300" distB="114300" distL="114300" distR="114300" wp14:anchorId="754EB882" wp14:editId="142CD0DA">
            <wp:extent cx="1676400" cy="1438275"/>
            <wp:effectExtent l="0" t="0" r="0" b="9525"/>
            <wp:docPr id="2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1676400" cy="1438275"/>
                    </a:xfrm>
                    <a:prstGeom prst="rect">
                      <a:avLst/>
                    </a:prstGeom>
                    <a:ln/>
                  </pic:spPr>
                </pic:pic>
              </a:graphicData>
            </a:graphic>
          </wp:inline>
        </w:drawing>
      </w:r>
      <w:r w:rsidRPr="001B7E5F">
        <w:rPr>
          <w:noProof/>
          <w:shd w:val="clear" w:color="auto" w:fill="CCCCCC"/>
        </w:rPr>
        <w:drawing>
          <wp:inline distT="114300" distB="114300" distL="114300" distR="114300" wp14:anchorId="46824F59" wp14:editId="2B0828BB">
            <wp:extent cx="1476375" cy="1438275"/>
            <wp:effectExtent l="0" t="0" r="9525" b="9525"/>
            <wp:docPr id="2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3"/>
                    <a:srcRect l="21126" r="16901" b="7999"/>
                    <a:stretch>
                      <a:fillRect/>
                    </a:stretch>
                  </pic:blipFill>
                  <pic:spPr>
                    <a:xfrm>
                      <a:off x="0" y="0"/>
                      <a:ext cx="1476826" cy="1438714"/>
                    </a:xfrm>
                    <a:prstGeom prst="rect">
                      <a:avLst/>
                    </a:prstGeom>
                    <a:ln/>
                  </pic:spPr>
                </pic:pic>
              </a:graphicData>
            </a:graphic>
          </wp:inline>
        </w:drawing>
      </w:r>
    </w:p>
    <w:p w:rsidRPr="001B7E5F" w:rsidR="007B7FFB" w:rsidP="003A0322" w:rsidRDefault="007B7FFB" w14:paraId="6092FED7" w14:textId="4AF28F18">
      <w:pPr>
        <w:rPr>
          <w:noProof/>
          <w:shd w:val="clear" w:color="auto" w:fill="CCCCCC"/>
        </w:rPr>
      </w:pPr>
    </w:p>
    <w:p w:rsidRPr="001B7E5F" w:rsidR="007B7FFB" w:rsidP="003A0322" w:rsidRDefault="00B901EE" w14:paraId="0247588C" w14:textId="77777777">
      <w:pPr>
        <w:pStyle w:val="Nadpis4"/>
      </w:pPr>
      <w:bookmarkStart w:name="_3rjbaxid4pm" w:colFirst="0" w:colLast="0" w:id="26"/>
      <w:bookmarkEnd w:id="26"/>
      <w:r w:rsidRPr="001B7E5F">
        <w:t>Úpravy stien linky</w:t>
      </w:r>
    </w:p>
    <w:p w:rsidRPr="001B7E5F" w:rsidR="007B7FFB" w:rsidP="003A0322" w:rsidRDefault="00B901EE" w14:paraId="061CAF8E" w14:textId="0B1A732F">
      <w:pPr>
        <w:rPr>
          <w:noProof/>
        </w:rPr>
      </w:pPr>
      <w:r w:rsidRPr="001B7E5F">
        <w:rPr>
          <w:noProof/>
        </w:rPr>
        <w:t xml:space="preserve">Stena linky bude </w:t>
      </w:r>
      <w:r w:rsidRPr="001B7E5F" w:rsidR="2110D15D">
        <w:rPr>
          <w:noProof/>
        </w:rPr>
        <w:t>vyhotovená</w:t>
      </w:r>
      <w:r w:rsidRPr="001B7E5F">
        <w:rPr>
          <w:noProof/>
        </w:rPr>
        <w:t xml:space="preserve"> epoxidovou stierkou v rovnakej farbe ako lesklý laminát v rozsahu mezi pracovn</w:t>
      </w:r>
      <w:r w:rsidRPr="001B7E5F" w:rsidR="5DD82CCD">
        <w:rPr>
          <w:noProof/>
        </w:rPr>
        <w:t xml:space="preserve">ou </w:t>
      </w:r>
      <w:r w:rsidRPr="001B7E5F">
        <w:rPr>
          <w:noProof/>
        </w:rPr>
        <w:t>linkou a horn</w:t>
      </w:r>
      <w:r w:rsidRPr="001B7E5F" w:rsidR="65C2188E">
        <w:rPr>
          <w:noProof/>
        </w:rPr>
        <w:t>ý</w:t>
      </w:r>
      <w:r w:rsidRPr="001B7E5F">
        <w:rPr>
          <w:noProof/>
        </w:rPr>
        <w:t>mi sk</w:t>
      </w:r>
      <w:r w:rsidRPr="001B7E5F" w:rsidR="2232BD49">
        <w:rPr>
          <w:noProof/>
        </w:rPr>
        <w:t>rinkami</w:t>
      </w:r>
      <w:r w:rsidRPr="001B7E5F">
        <w:rPr>
          <w:noProof/>
        </w:rPr>
        <w:t xml:space="preserve">. </w:t>
      </w:r>
    </w:p>
    <w:p w:rsidRPr="001B7E5F" w:rsidR="007B7FFB" w:rsidP="003A0322" w:rsidRDefault="00B901EE" w14:paraId="15879303" w14:textId="6665074F">
      <w:pPr>
        <w:pStyle w:val="Nadpis4"/>
      </w:pPr>
      <w:bookmarkStart w:name="_y32c2mlm8y87" w:colFirst="0" w:colLast="0" w:id="27"/>
      <w:bookmarkEnd w:id="27"/>
      <w:r w:rsidRPr="001B7E5F">
        <w:t>Komunitné priestory 1np:</w:t>
      </w:r>
    </w:p>
    <w:p w:rsidRPr="001B7E5F" w:rsidR="007B7FFB" w:rsidP="003A0322" w:rsidRDefault="1AAC1F4B" w14:paraId="0D1F9BF2" w14:textId="0EFF9200">
      <w:pPr>
        <w:rPr>
          <w:noProof/>
        </w:rPr>
      </w:pPr>
      <w:r w:rsidRPr="001B7E5F">
        <w:rPr>
          <w:noProof/>
        </w:rPr>
        <w:t>Schodné</w:t>
      </w:r>
      <w:r w:rsidRPr="001B7E5F" w:rsidR="00B901EE">
        <w:rPr>
          <w:noProof/>
        </w:rPr>
        <w:t xml:space="preserve"> s miestnosťami bytov.</w:t>
      </w:r>
    </w:p>
    <w:p w:rsidRPr="001B7E5F" w:rsidR="007B7FFB" w:rsidP="003A0322" w:rsidRDefault="00B901EE" w14:paraId="03E32F08" w14:textId="4CD64308">
      <w:pPr>
        <w:pStyle w:val="Nadpis4"/>
      </w:pPr>
      <w:bookmarkStart w:name="_otnyd1s3f9fm" w:colFirst="0" w:colLast="0" w:id="28"/>
      <w:bookmarkStart w:name="_w6cc2b1dkhy" w:colFirst="0" w:colLast="0" w:id="29"/>
      <w:bookmarkEnd w:id="28"/>
      <w:bookmarkEnd w:id="29"/>
      <w:r w:rsidRPr="001B7E5F">
        <w:t>Komerčné priestory</w:t>
      </w:r>
      <w:r w:rsidRPr="001B7E5F" w:rsidR="0058326C">
        <w:t xml:space="preserve"> 1np:</w:t>
      </w:r>
    </w:p>
    <w:p w:rsidRPr="001B7E5F" w:rsidR="00306AEB" w:rsidP="003A0322" w:rsidRDefault="00306AEB" w14:paraId="55B4140C" w14:textId="5B6C45CF">
      <w:pPr>
        <w:rPr>
          <w:noProof/>
        </w:rPr>
      </w:pPr>
      <w:r w:rsidRPr="001B7E5F">
        <w:rPr>
          <w:noProof/>
        </w:rPr>
        <w:t>Komerčn</w:t>
      </w:r>
      <w:r w:rsidRPr="001B7E5F" w:rsidR="2B7FB2FA">
        <w:rPr>
          <w:noProof/>
        </w:rPr>
        <w:t>é</w:t>
      </w:r>
      <w:r w:rsidRPr="001B7E5F">
        <w:rPr>
          <w:noProof/>
        </w:rPr>
        <w:t xml:space="preserve"> pr</w:t>
      </w:r>
      <w:r w:rsidRPr="001B7E5F" w:rsidR="40589F82">
        <w:rPr>
          <w:noProof/>
        </w:rPr>
        <w:t>ie</w:t>
      </w:r>
      <w:r w:rsidRPr="001B7E5F">
        <w:rPr>
          <w:noProof/>
        </w:rPr>
        <w:t>story bud</w:t>
      </w:r>
      <w:r w:rsidRPr="001B7E5F" w:rsidR="7CF4F172">
        <w:rPr>
          <w:noProof/>
        </w:rPr>
        <w:t>ú</w:t>
      </w:r>
      <w:r w:rsidRPr="001B7E5F">
        <w:rPr>
          <w:noProof/>
        </w:rPr>
        <w:t xml:space="preserve"> </w:t>
      </w:r>
      <w:r w:rsidRPr="001B7E5F" w:rsidR="3A8BD083">
        <w:rPr>
          <w:noProof/>
        </w:rPr>
        <w:t>vyhotovené</w:t>
      </w:r>
      <w:r w:rsidRPr="001B7E5F">
        <w:rPr>
          <w:noProof/>
        </w:rPr>
        <w:t xml:space="preserve"> v minimáln</w:t>
      </w:r>
      <w:r w:rsidRPr="001B7E5F" w:rsidR="0860687C">
        <w:rPr>
          <w:noProof/>
        </w:rPr>
        <w:t>o</w:t>
      </w:r>
      <w:r w:rsidRPr="001B7E5F">
        <w:rPr>
          <w:noProof/>
        </w:rPr>
        <w:t>m rozsahu, umožňuj</w:t>
      </w:r>
      <w:r w:rsidRPr="001B7E5F" w:rsidR="66E5170E">
        <w:rPr>
          <w:noProof/>
        </w:rPr>
        <w:t>úcom</w:t>
      </w:r>
      <w:r w:rsidRPr="001B7E5F">
        <w:rPr>
          <w:noProof/>
        </w:rPr>
        <w:t xml:space="preserve"> jeho kolaud</w:t>
      </w:r>
      <w:r w:rsidRPr="001B7E5F" w:rsidR="3BD190A4">
        <w:rPr>
          <w:noProof/>
        </w:rPr>
        <w:t>áciu</w:t>
      </w:r>
      <w:r w:rsidRPr="001B7E5F">
        <w:rPr>
          <w:noProof/>
        </w:rPr>
        <w:t xml:space="preserve"> (holopr</w:t>
      </w:r>
      <w:r w:rsidRPr="001B7E5F" w:rsidR="166456F1">
        <w:rPr>
          <w:noProof/>
        </w:rPr>
        <w:t>ie</w:t>
      </w:r>
      <w:r w:rsidRPr="001B7E5F">
        <w:rPr>
          <w:noProof/>
        </w:rPr>
        <w:t xml:space="preserve">stor). </w:t>
      </w:r>
      <w:r w:rsidRPr="001B7E5F" w:rsidR="18ECD0F2">
        <w:rPr>
          <w:noProof/>
        </w:rPr>
        <w:t>Ď</w:t>
      </w:r>
      <w:r w:rsidRPr="001B7E5F">
        <w:rPr>
          <w:noProof/>
        </w:rPr>
        <w:t>alš</w:t>
      </w:r>
      <w:r w:rsidRPr="001B7E5F" w:rsidR="5A3DFE95">
        <w:rPr>
          <w:noProof/>
        </w:rPr>
        <w:t>ie</w:t>
      </w:r>
      <w:r w:rsidRPr="001B7E5F">
        <w:rPr>
          <w:noProof/>
        </w:rPr>
        <w:t xml:space="preserve"> úpravy </w:t>
      </w:r>
      <w:r w:rsidRPr="001B7E5F" w:rsidR="286D1569">
        <w:rPr>
          <w:noProof/>
        </w:rPr>
        <w:t>uskutoční nájomca mimo túto investíciu.</w:t>
      </w:r>
    </w:p>
    <w:p w:rsidRPr="001B7E5F" w:rsidR="007B7FFB" w:rsidP="003A0322" w:rsidRDefault="00B901EE" w14:paraId="049C11E4" w14:textId="77777777">
      <w:pPr>
        <w:pStyle w:val="Nadpis4"/>
      </w:pPr>
      <w:bookmarkStart w:name="_7qdk2s7eftlo" w:colFirst="0" w:colLast="0" w:id="30"/>
      <w:bookmarkEnd w:id="30"/>
      <w:r w:rsidRPr="001B7E5F">
        <w:t>Spoločné priestory 1pp, garáž, sklady a technické miestnosti 1pp</w:t>
      </w:r>
    </w:p>
    <w:p w:rsidRPr="001B7E5F" w:rsidR="007B7FFB" w:rsidP="003A0322" w:rsidRDefault="00B901EE" w14:paraId="7266FECA" w14:textId="05758B4C">
      <w:pPr>
        <w:rPr>
          <w:noProof/>
        </w:rPr>
      </w:pPr>
      <w:r w:rsidRPr="001B7E5F">
        <w:rPr>
          <w:noProof/>
        </w:rPr>
        <w:t xml:space="preserve">Pohľadový betón železobetónových konštrukcií </w:t>
      </w:r>
      <w:r w:rsidRPr="001B7E5F" w:rsidR="0058326C">
        <w:rPr>
          <w:noProof/>
        </w:rPr>
        <w:t xml:space="preserve">a povrchy priečok </w:t>
      </w:r>
      <w:r w:rsidRPr="001B7E5F">
        <w:rPr>
          <w:noProof/>
        </w:rPr>
        <w:t xml:space="preserve">bude opatrený povrchovým transparentným bezprašným náterom. Vybrané </w:t>
      </w:r>
      <w:r w:rsidRPr="001B7E5F" w:rsidR="0058326C">
        <w:rPr>
          <w:noProof/>
        </w:rPr>
        <w:t xml:space="preserve"> pohľadové plochy jader</w:t>
      </w:r>
      <w:r w:rsidRPr="001B7E5F">
        <w:rPr>
          <w:noProof/>
        </w:rPr>
        <w:t xml:space="preserve"> sa opláštia vlnitým plechom v prirodzenej pozinko</w:t>
      </w:r>
      <w:r w:rsidRPr="001B7E5F" w:rsidR="120417A5">
        <w:rPr>
          <w:noProof/>
        </w:rPr>
        <w:t>van</w:t>
      </w:r>
      <w:r w:rsidRPr="001B7E5F">
        <w:rPr>
          <w:noProof/>
        </w:rPr>
        <w:t xml:space="preserve">ej povrchovej úprave - materiál i tvar </w:t>
      </w:r>
      <w:r w:rsidRPr="001B7E5F" w:rsidR="7DD741AE">
        <w:rPr>
          <w:noProof/>
        </w:rPr>
        <w:t>je z</w:t>
      </w:r>
      <w:r w:rsidRPr="001B7E5F">
        <w:rPr>
          <w:noProof/>
        </w:rPr>
        <w:t>hodný s</w:t>
      </w:r>
      <w:r w:rsidRPr="001B7E5F" w:rsidR="47CF6016">
        <w:rPr>
          <w:noProof/>
        </w:rPr>
        <w:t>o</w:t>
      </w:r>
      <w:r w:rsidRPr="001B7E5F">
        <w:rPr>
          <w:noProof/>
        </w:rPr>
        <w:t xml:space="preserve"> sklad</w:t>
      </w:r>
      <w:r w:rsidRPr="001B7E5F" w:rsidR="3A268084">
        <w:rPr>
          <w:noProof/>
        </w:rPr>
        <w:t>mi</w:t>
      </w:r>
      <w:r w:rsidRPr="001B7E5F">
        <w:rPr>
          <w:noProof/>
        </w:rPr>
        <w:t xml:space="preserve"> na pavlač</w:t>
      </w:r>
      <w:r w:rsidRPr="001B7E5F" w:rsidR="11673D10">
        <w:rPr>
          <w:noProof/>
        </w:rPr>
        <w:t>iach</w:t>
      </w:r>
      <w:r w:rsidRPr="001B7E5F">
        <w:rPr>
          <w:noProof/>
        </w:rPr>
        <w:t>. Rámové konštrukcie deliacich priečok nájomných skladov sa tiež ponechajú v pozink</w:t>
      </w:r>
      <w:r w:rsidRPr="001B7E5F" w:rsidR="6AC45FCE">
        <w:rPr>
          <w:noProof/>
        </w:rPr>
        <w:t>ovanej úprave</w:t>
      </w:r>
      <w:r w:rsidRPr="001B7E5F">
        <w:rPr>
          <w:noProof/>
        </w:rPr>
        <w:t xml:space="preserve">. </w:t>
      </w:r>
    </w:p>
    <w:p w:rsidRPr="001B7E5F" w:rsidR="002F3D0F" w:rsidP="003A0322" w:rsidRDefault="002F3D0F" w14:paraId="36F8DAC0" w14:textId="61540806">
      <w:pPr>
        <w:pStyle w:val="Nadpis4"/>
      </w:pPr>
      <w:r w:rsidRPr="001B7E5F">
        <w:t>Obklady sklad</w:t>
      </w:r>
      <w:r w:rsidRPr="001B7E5F" w:rsidR="083CEA2E">
        <w:t>ov</w:t>
      </w:r>
      <w:r w:rsidRPr="001B7E5F">
        <w:t xml:space="preserve"> na pavlač</w:t>
      </w:r>
      <w:r w:rsidRPr="001B7E5F" w:rsidR="1CC4BD81">
        <w:t>iach</w:t>
      </w:r>
      <w:r w:rsidRPr="001B7E5F">
        <w:t xml:space="preserve"> 1 až 4np:</w:t>
      </w:r>
    </w:p>
    <w:p w:rsidRPr="001B7E5F" w:rsidR="002F3D0F" w:rsidP="003A0322" w:rsidRDefault="002F3D0F" w14:paraId="03ECC7B4" w14:textId="0030A53C">
      <w:pPr>
        <w:rPr>
          <w:noProof/>
        </w:rPr>
      </w:pPr>
      <w:r w:rsidRPr="001B7E5F">
        <w:rPr>
          <w:noProof/>
        </w:rPr>
        <w:t>Vonkajší obklad vlnitým pozinkovaným plechom na oceľovom rám</w:t>
      </w:r>
      <w:r w:rsidRPr="001B7E5F" w:rsidR="5DF1E570">
        <w:rPr>
          <w:noProof/>
        </w:rPr>
        <w:t>e</w:t>
      </w:r>
      <w:r w:rsidRPr="001B7E5F">
        <w:rPr>
          <w:noProof/>
        </w:rPr>
        <w:t xml:space="preserve">, vnútorný protipožiarny obklad na báze SDK s náterom </w:t>
      </w:r>
      <w:r w:rsidRPr="001B7E5F" w:rsidR="160D540C">
        <w:rPr>
          <w:noProof/>
        </w:rPr>
        <w:t>po</w:t>
      </w:r>
      <w:r w:rsidRPr="001B7E5F">
        <w:rPr>
          <w:noProof/>
        </w:rPr>
        <w:t>dľa RAL. Polom</w:t>
      </w:r>
      <w:r w:rsidRPr="001B7E5F" w:rsidR="73180FCF">
        <w:rPr>
          <w:noProof/>
        </w:rPr>
        <w:t>e</w:t>
      </w:r>
      <w:r w:rsidRPr="001B7E5F">
        <w:rPr>
          <w:noProof/>
        </w:rPr>
        <w:t>r zaoblen</w:t>
      </w:r>
      <w:r w:rsidRPr="001B7E5F" w:rsidR="1019C854">
        <w:rPr>
          <w:noProof/>
        </w:rPr>
        <w:t>ia</w:t>
      </w:r>
      <w:r w:rsidRPr="001B7E5F">
        <w:rPr>
          <w:noProof/>
        </w:rPr>
        <w:t xml:space="preserve"> v</w:t>
      </w:r>
      <w:r w:rsidRPr="001B7E5F" w:rsidR="4F34435F">
        <w:rPr>
          <w:noProof/>
        </w:rPr>
        <w:t>onkajšieho</w:t>
      </w:r>
      <w:r w:rsidRPr="001B7E5F">
        <w:rPr>
          <w:noProof/>
        </w:rPr>
        <w:t xml:space="preserve"> obkladu 30mm-50mm (určí architektonický dozor</w:t>
      </w:r>
      <w:r w:rsidRPr="001B7E5F" w:rsidR="006F7F24">
        <w:rPr>
          <w:noProof/>
        </w:rPr>
        <w:t xml:space="preserve"> architekta DSP</w:t>
      </w:r>
      <w:r w:rsidRPr="001B7E5F">
        <w:rPr>
          <w:noProof/>
        </w:rPr>
        <w:t>). Tabule kotven</w:t>
      </w:r>
      <w:r w:rsidRPr="001B7E5F" w:rsidR="112AF3FE">
        <w:rPr>
          <w:noProof/>
        </w:rPr>
        <w:t>é</w:t>
      </w:r>
      <w:r w:rsidRPr="001B7E5F">
        <w:rPr>
          <w:noProof/>
        </w:rPr>
        <w:t xml:space="preserve"> na oce</w:t>
      </w:r>
      <w:r w:rsidRPr="001B7E5F" w:rsidR="765C27BB">
        <w:rPr>
          <w:noProof/>
        </w:rPr>
        <w:t>ľovú</w:t>
      </w:r>
      <w:r w:rsidRPr="001B7E5F">
        <w:rPr>
          <w:noProof/>
        </w:rPr>
        <w:t xml:space="preserve"> kon</w:t>
      </w:r>
      <w:r w:rsidRPr="001B7E5F" w:rsidR="25B4967C">
        <w:rPr>
          <w:noProof/>
        </w:rPr>
        <w:t>štrukciu</w:t>
      </w:r>
      <w:r w:rsidRPr="001B7E5F">
        <w:rPr>
          <w:noProof/>
        </w:rPr>
        <w:t>. Odsa</w:t>
      </w:r>
      <w:r w:rsidRPr="001B7E5F" w:rsidR="44F1290B">
        <w:rPr>
          <w:noProof/>
        </w:rPr>
        <w:t>denie</w:t>
      </w:r>
      <w:r w:rsidRPr="001B7E5F">
        <w:rPr>
          <w:noProof/>
        </w:rPr>
        <w:t xml:space="preserve"> od podlahy a stropu 3cm. </w:t>
      </w:r>
      <w:r w:rsidRPr="001B7E5F" w:rsidR="3AA38320">
        <w:rPr>
          <w:noProof/>
        </w:rPr>
        <w:t>Riešenie</w:t>
      </w:r>
      <w:r w:rsidRPr="001B7E5F">
        <w:rPr>
          <w:noProof/>
        </w:rPr>
        <w:t xml:space="preserve"> rohu p</w:t>
      </w:r>
      <w:r w:rsidRPr="001B7E5F" w:rsidR="39CAD0B6">
        <w:rPr>
          <w:noProof/>
        </w:rPr>
        <w:t>rekrytím</w:t>
      </w:r>
      <w:r w:rsidRPr="001B7E5F">
        <w:rPr>
          <w:noProof/>
        </w:rPr>
        <w:t xml:space="preserve"> kolmých tab</w:t>
      </w:r>
      <w:r w:rsidRPr="001B7E5F" w:rsidR="1498FF6D">
        <w:rPr>
          <w:noProof/>
        </w:rPr>
        <w:t>úľ</w:t>
      </w:r>
      <w:r w:rsidRPr="001B7E5F">
        <w:rPr>
          <w:noProof/>
        </w:rPr>
        <w:t>, bez p</w:t>
      </w:r>
      <w:r w:rsidRPr="001B7E5F" w:rsidR="318C828C">
        <w:rPr>
          <w:noProof/>
        </w:rPr>
        <w:t>r</w:t>
      </w:r>
      <w:r w:rsidRPr="001B7E5F">
        <w:rPr>
          <w:noProof/>
        </w:rPr>
        <w:t>ídavného kryc</w:t>
      </w:r>
      <w:r w:rsidRPr="001B7E5F" w:rsidR="7E6312D2">
        <w:rPr>
          <w:noProof/>
        </w:rPr>
        <w:t>ieho</w:t>
      </w:r>
      <w:r w:rsidRPr="001B7E5F">
        <w:rPr>
          <w:noProof/>
        </w:rPr>
        <w:t xml:space="preserve"> profilu (plech musí b</w:t>
      </w:r>
      <w:r w:rsidRPr="001B7E5F" w:rsidR="41E260E2">
        <w:rPr>
          <w:noProof/>
        </w:rPr>
        <w:t>yť pripravený</w:t>
      </w:r>
      <w:r w:rsidRPr="001B7E5F">
        <w:rPr>
          <w:noProof/>
        </w:rPr>
        <w:t>).</w:t>
      </w:r>
    </w:p>
    <w:p w:rsidRPr="001B7E5F" w:rsidR="007B7FFB" w:rsidP="003A0322" w:rsidRDefault="007B7FFB" w14:paraId="7449769A" w14:textId="77777777">
      <w:pPr>
        <w:rPr>
          <w:noProof/>
        </w:rPr>
      </w:pPr>
    </w:p>
    <w:p w:rsidRPr="001B7E5F" w:rsidR="007B7FFB" w:rsidP="003A0322" w:rsidRDefault="00B901EE" w14:paraId="4157EF73" w14:textId="5CE60EFB">
      <w:pPr>
        <w:pStyle w:val="Nadpis3"/>
      </w:pPr>
      <w:bookmarkStart w:name="_xnhqp613azh1" w:colFirst="0" w:colLast="0" w:id="31"/>
      <w:bookmarkEnd w:id="31"/>
      <w:r w:rsidRPr="001B7E5F">
        <w:t>Výplne otvoru exteriérové</w:t>
      </w:r>
    </w:p>
    <w:p w:rsidRPr="001B7E5F" w:rsidR="002F3D0F" w:rsidP="003A0322" w:rsidRDefault="002F3D0F" w14:paraId="2ADD1DD1" w14:textId="77777777"/>
    <w:p w:rsidRPr="001B7E5F" w:rsidR="58FB1C62" w:rsidP="003A0322" w:rsidRDefault="58FB1C62" w14:paraId="5682EA62" w14:textId="32AF25C2">
      <w:r w:rsidRPr="001B7E5F">
        <w:t xml:space="preserve">Za účelom správneho nastavenia technických parametrov okien (svetelno-technické, požiarne a akustické vlastnosti) je v rámci špecifikácie vydaná pomôcka vrátane </w:t>
      </w:r>
      <w:proofErr w:type="spellStart"/>
      <w:r w:rsidRPr="001B7E5F">
        <w:t>dwg</w:t>
      </w:r>
      <w:proofErr w:type="spellEnd"/>
      <w:r w:rsidRPr="001B7E5F">
        <w:t xml:space="preserve"> príloh. Okenné otvory musia byť  vybavené bariérou proti pádu vo výške 1100 mm</w:t>
      </w:r>
      <w:r w:rsidRPr="001B7E5F" w:rsidR="3013C3A8">
        <w:t xml:space="preserve"> tam, kde je to potrebné</w:t>
      </w:r>
      <w:r w:rsidRPr="001B7E5F">
        <w:t xml:space="preserve"> (štandard zábran je rovnaký ako zábradlie; rozsah zábrany je vždy po celej dĺžke stavebného otvoru). Vonkajšie otvory spolu s konštrukciou opláštenia musia spĺňať akustické požiadavky akustickej štúdie. Okenné otvory musia byť vybavené </w:t>
      </w:r>
      <w:r w:rsidRPr="001B7E5F" w:rsidR="0058326C">
        <w:t xml:space="preserve">vonkajšom </w:t>
      </w:r>
      <w:r w:rsidRPr="001B7E5F">
        <w:t xml:space="preserve">parapetom </w:t>
      </w:r>
      <w:r w:rsidRPr="001B7E5F" w:rsidR="6335BB88">
        <w:t xml:space="preserve">vo farbe </w:t>
      </w:r>
      <w:r w:rsidRPr="001B7E5F">
        <w:t>RAL (určí architekt DSP).</w:t>
      </w:r>
    </w:p>
    <w:p w:rsidRPr="001B7E5F" w:rsidR="007B7FFB" w:rsidP="003A0322" w:rsidRDefault="00B901EE" w14:paraId="6589F235" w14:textId="38D3324F">
      <w:pPr>
        <w:pStyle w:val="Nadpis4"/>
      </w:pPr>
      <w:bookmarkStart w:name="_3x3gc34iqt4g" w:id="32"/>
      <w:bookmarkEnd w:id="32"/>
      <w:r w:rsidRPr="001B7E5F">
        <w:t>Okná bytov</w:t>
      </w:r>
      <w:r w:rsidRPr="001B7E5F" w:rsidR="363CECDB">
        <w:t>ých</w:t>
      </w:r>
      <w:r w:rsidRPr="001B7E5F">
        <w:t xml:space="preserve"> priesto</w:t>
      </w:r>
      <w:r w:rsidRPr="001B7E5F" w:rsidR="0B56B75E">
        <w:t>rov</w:t>
      </w:r>
      <w:r w:rsidRPr="001B7E5F">
        <w:t>:</w:t>
      </w:r>
    </w:p>
    <w:p w:rsidRPr="001B7E5F" w:rsidR="007B7FFB" w:rsidP="003A0322" w:rsidRDefault="18C2AB5C" w14:paraId="781DB683" w14:textId="0CAAC6F6">
      <w:pPr>
        <w:rPr>
          <w:noProof/>
        </w:rPr>
      </w:pPr>
      <w:r w:rsidRPr="001B7E5F">
        <w:rPr>
          <w:noProof/>
        </w:rPr>
        <w:t>Podľa</w:t>
      </w:r>
      <w:r w:rsidRPr="001B7E5F" w:rsidR="00B901EE">
        <w:rPr>
          <w:noProof/>
        </w:rPr>
        <w:t xml:space="preserve"> DSP. </w:t>
      </w:r>
    </w:p>
    <w:p w:rsidRPr="001B7E5F" w:rsidR="007B7FFB" w:rsidP="003A0322" w:rsidRDefault="00B901EE" w14:paraId="26EFC8EF" w14:textId="09EA84D7">
      <w:pPr>
        <w:pStyle w:val="Nadpis4"/>
      </w:pPr>
      <w:bookmarkStart w:name="_5mt0geieaszo" w:id="33"/>
      <w:bookmarkEnd w:id="33"/>
      <w:r w:rsidRPr="001B7E5F">
        <w:t>Dvere bytov</w:t>
      </w:r>
      <w:r w:rsidRPr="001B7E5F" w:rsidR="583F60D7">
        <w:t xml:space="preserve">ých </w:t>
      </w:r>
      <w:r w:rsidRPr="001B7E5F">
        <w:t>priesto</w:t>
      </w:r>
      <w:r w:rsidRPr="001B7E5F" w:rsidR="3C9535B8">
        <w:t>rov</w:t>
      </w:r>
      <w:r w:rsidRPr="001B7E5F">
        <w:t xml:space="preserve"> a vykurované priestory priestupné z terénu:</w:t>
      </w:r>
    </w:p>
    <w:p w:rsidRPr="001B7E5F" w:rsidR="007B7FFB" w:rsidP="003A0322" w:rsidRDefault="18EA161D" w14:paraId="57FC50B7" w14:textId="570F47C3">
      <w:pPr>
        <w:rPr>
          <w:noProof/>
        </w:rPr>
      </w:pPr>
      <w:r w:rsidRPr="001B7E5F">
        <w:rPr>
          <w:noProof/>
        </w:rPr>
        <w:t>Podľa</w:t>
      </w:r>
      <w:r w:rsidRPr="001B7E5F" w:rsidR="00B901EE">
        <w:rPr>
          <w:noProof/>
        </w:rPr>
        <w:t xml:space="preserve"> DSP. </w:t>
      </w:r>
    </w:p>
    <w:p w:rsidRPr="001B7E5F" w:rsidR="007B7FFB" w:rsidP="003A0322" w:rsidRDefault="00B901EE" w14:paraId="05B158CC" w14:textId="4F8E4912">
      <w:pPr>
        <w:pStyle w:val="Nadpis4"/>
      </w:pPr>
      <w:bookmarkStart w:name="_bradluokru0f" w:id="34"/>
      <w:bookmarkEnd w:id="34"/>
      <w:r w:rsidRPr="001B7E5F">
        <w:t>Dvere sklad</w:t>
      </w:r>
      <w:r w:rsidRPr="001B7E5F" w:rsidR="5FF807E0">
        <w:t>ov</w:t>
      </w:r>
      <w:r w:rsidRPr="001B7E5F">
        <w:t xml:space="preserve"> na pavlač</w:t>
      </w:r>
      <w:r w:rsidRPr="001B7E5F" w:rsidR="2970203B">
        <w:t>í</w:t>
      </w:r>
      <w:r w:rsidRPr="001B7E5F">
        <w:t>:</w:t>
      </w:r>
    </w:p>
    <w:p w:rsidRPr="001B7E5F" w:rsidR="007B7FFB" w:rsidP="003A0322" w:rsidRDefault="28C1C1DE" w14:paraId="7FA83531" w14:textId="052A46EA">
      <w:pPr>
        <w:rPr>
          <w:noProof/>
        </w:rPr>
      </w:pPr>
      <w:r w:rsidRPr="001B7E5F">
        <w:rPr>
          <w:noProof/>
        </w:rPr>
        <w:t>Podľa</w:t>
      </w:r>
      <w:r w:rsidRPr="001B7E5F" w:rsidR="00B901EE">
        <w:rPr>
          <w:noProof/>
        </w:rPr>
        <w:t xml:space="preserve"> DSP. </w:t>
      </w:r>
    </w:p>
    <w:p w:rsidRPr="001B7E5F" w:rsidR="007B7FFB" w:rsidP="003A0322" w:rsidRDefault="00B901EE" w14:paraId="730D83A5" w14:textId="77777777">
      <w:pPr>
        <w:pStyle w:val="Nadpis4"/>
      </w:pPr>
      <w:bookmarkStart w:name="_qp4eynobhhjl" w:colFirst="0" w:colLast="0" w:id="35"/>
      <w:bookmarkEnd w:id="35"/>
      <w:r w:rsidRPr="001B7E5F">
        <w:t>Výplne komerčné a komunitné priestory:</w:t>
      </w:r>
    </w:p>
    <w:p w:rsidRPr="001B7E5F" w:rsidR="007B7FFB" w:rsidP="003A0322" w:rsidRDefault="00B901EE" w14:paraId="6880520A" w14:textId="41026C15">
      <w:pPr>
        <w:rPr>
          <w:b/>
          <w:bCs/>
          <w:highlight w:val="yellow"/>
        </w:rPr>
      </w:pPr>
      <w:bookmarkStart w:name="_4aojqjcm4h0m" w:id="36"/>
      <w:bookmarkEnd w:id="36"/>
      <w:r w:rsidRPr="001B7E5F">
        <w:rPr>
          <w:noProof/>
        </w:rPr>
        <w:t>Stĺpiková hliníková fasáda, trojité zasklenie; farba podľa RAL (určí architektonický doh</w:t>
      </w:r>
      <w:r w:rsidRPr="001B7E5F" w:rsidR="2FDD1CBB">
        <w:rPr>
          <w:noProof/>
        </w:rPr>
        <w:t>ľad</w:t>
      </w:r>
      <w:r w:rsidRPr="001B7E5F" w:rsidR="006F7F24">
        <w:rPr>
          <w:noProof/>
        </w:rPr>
        <w:t xml:space="preserve"> architekta DSP</w:t>
      </w:r>
      <w:r w:rsidRPr="001B7E5F">
        <w:rPr>
          <w:noProof/>
        </w:rPr>
        <w:t xml:space="preserve">). </w:t>
      </w:r>
    </w:p>
    <w:p w:rsidRPr="001B7E5F" w:rsidR="007B7FFB" w:rsidP="003A0322" w:rsidRDefault="00B901EE" w14:paraId="1DD848A4" w14:textId="77777777">
      <w:pPr>
        <w:pStyle w:val="Nadpis4"/>
      </w:pPr>
      <w:bookmarkStart w:name="_jak28l8w1pwd" w:colFirst="0" w:colLast="0" w:id="37"/>
      <w:bookmarkEnd w:id="37"/>
      <w:r w:rsidRPr="001B7E5F">
        <w:t>Výstupy na terasy:</w:t>
      </w:r>
    </w:p>
    <w:p w:rsidRPr="001B7E5F" w:rsidR="007B7FFB" w:rsidP="003A0322" w:rsidRDefault="699DD7EB" w14:paraId="0D676A7D" w14:textId="353D102C">
      <w:pPr>
        <w:rPr>
          <w:noProof/>
        </w:rPr>
      </w:pPr>
      <w:r w:rsidRPr="001B7E5F">
        <w:rPr>
          <w:noProof/>
        </w:rPr>
        <w:t>Podľa</w:t>
      </w:r>
      <w:r w:rsidRPr="001B7E5F" w:rsidR="00B901EE">
        <w:rPr>
          <w:noProof/>
        </w:rPr>
        <w:t xml:space="preserve"> DSP. </w:t>
      </w:r>
    </w:p>
    <w:p w:rsidRPr="001B7E5F" w:rsidR="00AD0183" w:rsidP="003A0322" w:rsidRDefault="00AD0183" w14:paraId="21F7C1C5" w14:textId="77777777">
      <w:pPr>
        <w:rPr>
          <w:noProof/>
        </w:rPr>
      </w:pPr>
    </w:p>
    <w:p w:rsidRPr="001B7E5F" w:rsidR="007B7FFB" w:rsidP="003A0322" w:rsidRDefault="00B901EE" w14:paraId="13B2D98A" w14:textId="022B5E0A">
      <w:pPr>
        <w:pStyle w:val="Nadpis3"/>
      </w:pPr>
      <w:bookmarkStart w:name="_wifpokw5u9fh" w:colFirst="0" w:colLast="0" w:id="38"/>
      <w:bookmarkStart w:name="_po8p9kolb152" w:colFirst="0" w:colLast="0" w:id="39"/>
      <w:bookmarkEnd w:id="38"/>
      <w:bookmarkEnd w:id="39"/>
      <w:r w:rsidRPr="001B7E5F">
        <w:t>Výplne otvoru interiérové</w:t>
      </w:r>
    </w:p>
    <w:p w:rsidRPr="001B7E5F" w:rsidR="007B7FFB" w:rsidP="003A0322" w:rsidRDefault="00B901EE" w14:paraId="4F503A81" w14:textId="77777777">
      <w:pPr>
        <w:pStyle w:val="Nadpis4"/>
      </w:pPr>
      <w:bookmarkStart w:name="_niwldn74j0fc" w:colFirst="0" w:colLast="0" w:id="40"/>
      <w:bookmarkEnd w:id="40"/>
      <w:r w:rsidRPr="001B7E5F">
        <w:t>Bytové dvere:</w:t>
      </w:r>
    </w:p>
    <w:p w:rsidRPr="001B7E5F" w:rsidR="007B7FFB" w:rsidP="003A0322" w:rsidRDefault="00B901EE" w14:paraId="53E1499E" w14:textId="6BDC651D">
      <w:pPr>
        <w:rPr>
          <w:noProof/>
        </w:rPr>
      </w:pPr>
      <w:r w:rsidRPr="001B7E5F">
        <w:rPr>
          <w:noProof/>
        </w:rPr>
        <w:t xml:space="preserve">Jednokrídlové obložkové </w:t>
      </w:r>
      <w:r w:rsidRPr="001B7E5F" w:rsidR="00DD54F7">
        <w:rPr>
          <w:noProof/>
        </w:rPr>
        <w:t xml:space="preserve"> a </w:t>
      </w:r>
      <w:r w:rsidRPr="001B7E5F">
        <w:rPr>
          <w:noProof/>
        </w:rPr>
        <w:t>dvojkrídlové dvere v bezfalcovom vyhotovení s hladkou povrchovou úpravou v</w:t>
      </w:r>
      <w:r w:rsidRPr="001B7E5F" w:rsidR="00DA016E">
        <w:rPr>
          <w:noProof/>
        </w:rPr>
        <w:t> jasn</w:t>
      </w:r>
      <w:r w:rsidRPr="001B7E5F" w:rsidR="251E6544">
        <w:rPr>
          <w:noProof/>
        </w:rPr>
        <w:t>e</w:t>
      </w:r>
      <w:r w:rsidRPr="001B7E5F" w:rsidR="00DA016E">
        <w:rPr>
          <w:noProof/>
        </w:rPr>
        <w:t xml:space="preserve"> </w:t>
      </w:r>
      <w:r w:rsidRPr="001B7E5F">
        <w:rPr>
          <w:noProof/>
        </w:rPr>
        <w:t>b</w:t>
      </w:r>
      <w:r w:rsidRPr="001B7E5F" w:rsidR="5E849DDC">
        <w:rPr>
          <w:noProof/>
        </w:rPr>
        <w:t>ielej</w:t>
      </w:r>
      <w:r w:rsidRPr="001B7E5F">
        <w:rPr>
          <w:noProof/>
        </w:rPr>
        <w:t xml:space="preserve"> </w:t>
      </w:r>
      <w:r w:rsidRPr="001B7E5F" w:rsidR="008F7E73">
        <w:rPr>
          <w:noProof/>
        </w:rPr>
        <w:t>farbe</w:t>
      </w:r>
      <w:r w:rsidRPr="001B7E5F">
        <w:rPr>
          <w:noProof/>
        </w:rPr>
        <w:t xml:space="preserve"> </w:t>
      </w:r>
      <w:r w:rsidRPr="001B7E5F" w:rsidR="00DD54F7">
        <w:rPr>
          <w:noProof/>
        </w:rPr>
        <w:t>blízk</w:t>
      </w:r>
      <w:r w:rsidRPr="001B7E5F" w:rsidR="1E7A0906">
        <w:rPr>
          <w:noProof/>
        </w:rPr>
        <w:t>ej</w:t>
      </w:r>
      <w:r w:rsidRPr="001B7E5F" w:rsidR="00DD54F7">
        <w:rPr>
          <w:noProof/>
        </w:rPr>
        <w:t xml:space="preserve"> RAL 9016</w:t>
      </w:r>
      <w:r w:rsidRPr="001B7E5F">
        <w:rPr>
          <w:noProof/>
        </w:rPr>
        <w:t>; rôzne veľkosti ústia podľa miesta inštalácie; výška 2000 (alternatívne 2100) mm; k</w:t>
      </w:r>
      <w:r w:rsidRPr="001B7E5F" w:rsidR="1F0C0E49">
        <w:rPr>
          <w:noProof/>
        </w:rPr>
        <w:t>ľúčka</w:t>
      </w:r>
      <w:r w:rsidRPr="001B7E5F">
        <w:rPr>
          <w:noProof/>
        </w:rPr>
        <w:t xml:space="preserve"> z brúsenej nehrdzavejúcej ocele. Vzduchová nepriezvučnosť dverí spální a dverí do obývacej izby bytov 1kk splní R’w &gt;= 27dB.</w:t>
      </w:r>
    </w:p>
    <w:p w:rsidRPr="001B7E5F" w:rsidR="007B7FFB" w:rsidP="003A0322" w:rsidRDefault="007B7FFB" w14:paraId="04D21BAD" w14:textId="77777777">
      <w:pPr>
        <w:rPr>
          <w:noProof/>
        </w:rPr>
      </w:pPr>
    </w:p>
    <w:p w:rsidRPr="001B7E5F" w:rsidR="007B7FFB" w:rsidP="003A0322" w:rsidRDefault="00B901EE" w14:paraId="0B7C7732" w14:textId="3A4BB5EA">
      <w:pPr>
        <w:rPr>
          <w:noProof/>
        </w:rPr>
      </w:pPr>
      <w:r w:rsidRPr="001B7E5F">
        <w:rPr>
          <w:noProof/>
        </w:rPr>
        <w:t>Pri vstupe do hlavných obytných priestorov sa navrhujú dvojkrídl</w:t>
      </w:r>
      <w:r w:rsidRPr="001B7E5F" w:rsidR="32BE4729">
        <w:rPr>
          <w:noProof/>
        </w:rPr>
        <w:t>ové</w:t>
      </w:r>
      <w:r w:rsidRPr="001B7E5F">
        <w:rPr>
          <w:noProof/>
        </w:rPr>
        <w:t xml:space="preserve"> dvere rovnakého výrazu.</w:t>
      </w:r>
    </w:p>
    <w:p w:rsidRPr="001B7E5F" w:rsidR="00411186" w:rsidP="003A0322" w:rsidRDefault="00411186" w14:paraId="5D310507" w14:textId="77777777">
      <w:pPr>
        <w:rPr>
          <w:noProof/>
        </w:rPr>
      </w:pPr>
    </w:p>
    <w:p w:rsidRPr="001B7E5F" w:rsidR="007B7FFB" w:rsidP="003A0322" w:rsidRDefault="00411186" w14:paraId="40F5673F" w14:textId="7790E0E7">
      <w:pPr>
        <w:rPr>
          <w:noProof/>
        </w:rPr>
      </w:pPr>
      <w:r w:rsidRPr="001B7E5F">
        <w:rPr>
          <w:noProof/>
        </w:rPr>
        <w:drawing>
          <wp:inline distT="114300" distB="114300" distL="114300" distR="114300" wp14:anchorId="0C10EA6B" wp14:editId="3B3790AA">
            <wp:extent cx="1447800" cy="3420734"/>
            <wp:effectExtent l="0" t="0" r="0" b="8890"/>
            <wp:docPr id="60"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4"/>
                    <a:srcRect/>
                    <a:stretch>
                      <a:fillRect/>
                    </a:stretch>
                  </pic:blipFill>
                  <pic:spPr>
                    <a:xfrm flipH="1">
                      <a:off x="0" y="0"/>
                      <a:ext cx="1468030" cy="3468532"/>
                    </a:xfrm>
                    <a:prstGeom prst="rect">
                      <a:avLst/>
                    </a:prstGeom>
                    <a:ln/>
                  </pic:spPr>
                </pic:pic>
              </a:graphicData>
            </a:graphic>
          </wp:inline>
        </w:drawing>
      </w:r>
    </w:p>
    <w:p w:rsidRPr="001B7E5F" w:rsidR="007B7FFB" w:rsidP="003A0322" w:rsidRDefault="00B901EE" w14:paraId="2186AA90" w14:textId="77777777">
      <w:pPr>
        <w:pStyle w:val="Nadpis4"/>
      </w:pPr>
      <w:bookmarkStart w:name="_lqdvh8ow3ahj" w:colFirst="0" w:colLast="0" w:id="41"/>
      <w:bookmarkEnd w:id="41"/>
      <w:r w:rsidRPr="001B7E5F">
        <w:t>Dvere do kúpeľní:</w:t>
      </w:r>
    </w:p>
    <w:p w:rsidRPr="001B7E5F" w:rsidR="007B7FFB" w:rsidP="003A0322" w:rsidRDefault="00B901EE" w14:paraId="464A2583" w14:textId="77777777">
      <w:pPr>
        <w:rPr>
          <w:noProof/>
        </w:rPr>
      </w:pPr>
      <w:r w:rsidRPr="001B7E5F">
        <w:rPr>
          <w:noProof/>
        </w:rPr>
        <w:t>Vizuálny štandard totožný s obytným prostredím, určené do vlhkého prostredia.</w:t>
      </w:r>
    </w:p>
    <w:p w:rsidRPr="001B7E5F" w:rsidR="007B7FFB" w:rsidP="003A0322" w:rsidRDefault="007B7FFB" w14:paraId="258DEC35" w14:textId="77777777">
      <w:pPr>
        <w:rPr>
          <w:noProof/>
        </w:rPr>
      </w:pPr>
    </w:p>
    <w:p w:rsidRPr="001B7E5F" w:rsidR="007B7FFB" w:rsidP="003A0322" w:rsidRDefault="00B901EE" w14:paraId="50AB6A05" w14:textId="77777777">
      <w:pPr>
        <w:pStyle w:val="Nadpis4"/>
      </w:pPr>
      <w:bookmarkStart w:name="_h0dwq791bg3d" w:colFirst="0" w:colLast="0" w:id="42"/>
      <w:bookmarkEnd w:id="42"/>
      <w:r w:rsidRPr="001B7E5F">
        <w:t>Záves na oddelenie kuchyne a obývacej časti.</w:t>
      </w:r>
    </w:p>
    <w:p w:rsidRPr="001B7E5F" w:rsidR="007B7FFB" w:rsidP="003A0322" w:rsidRDefault="00B901EE" w14:paraId="5B0F2791" w14:textId="096D8993">
      <w:pPr>
        <w:rPr>
          <w:noProof/>
        </w:rPr>
      </w:pPr>
      <w:r w:rsidRPr="001B7E5F">
        <w:rPr>
          <w:noProof/>
        </w:rPr>
        <w:t xml:space="preserve">Navrhuje sa záves vo farbe kuchyne, upevnený v </w:t>
      </w:r>
      <w:r w:rsidRPr="001B7E5F" w:rsidR="0058326C">
        <w:rPr>
          <w:noProof/>
        </w:rPr>
        <w:t xml:space="preserve">ocelovej </w:t>
      </w:r>
      <w:r w:rsidRPr="001B7E5F">
        <w:rPr>
          <w:noProof/>
        </w:rPr>
        <w:t>garniži po celej šírke miestnosti. Od</w:t>
      </w:r>
      <w:r w:rsidRPr="001B7E5F" w:rsidR="2BC2B365">
        <w:rPr>
          <w:noProof/>
        </w:rPr>
        <w:t>tieň t</w:t>
      </w:r>
      <w:r w:rsidRPr="001B7E5F">
        <w:rPr>
          <w:noProof/>
        </w:rPr>
        <w:t>ext</w:t>
      </w:r>
      <w:r w:rsidRPr="001B7E5F" w:rsidR="340615F2">
        <w:rPr>
          <w:noProof/>
        </w:rPr>
        <w:t>í</w:t>
      </w:r>
      <w:r w:rsidRPr="001B7E5F">
        <w:rPr>
          <w:noProof/>
        </w:rPr>
        <w:t>lie s</w:t>
      </w:r>
      <w:r w:rsidRPr="001B7E5F" w:rsidR="19F55BE0">
        <w:rPr>
          <w:noProof/>
        </w:rPr>
        <w:t>a</w:t>
      </w:r>
      <w:r w:rsidRPr="001B7E5F">
        <w:rPr>
          <w:noProof/>
        </w:rPr>
        <w:t xml:space="preserve"> navrhuje </w:t>
      </w:r>
      <w:r w:rsidRPr="001B7E5F" w:rsidR="3F468814">
        <w:rPr>
          <w:noProof/>
        </w:rPr>
        <w:t>z</w:t>
      </w:r>
      <w:r w:rsidRPr="001B7E5F">
        <w:rPr>
          <w:noProof/>
        </w:rPr>
        <w:t xml:space="preserve">hodný s </w:t>
      </w:r>
      <w:r w:rsidRPr="001B7E5F" w:rsidR="27A30DF8">
        <w:rPr>
          <w:noProof/>
        </w:rPr>
        <w:t>farbou</w:t>
      </w:r>
      <w:r w:rsidRPr="001B7E5F">
        <w:rPr>
          <w:noProof/>
        </w:rPr>
        <w:t xml:space="preserve"> kuchy</w:t>
      </w:r>
      <w:r w:rsidRPr="001B7E5F" w:rsidR="483E794E">
        <w:rPr>
          <w:noProof/>
        </w:rPr>
        <w:t>n</w:t>
      </w:r>
      <w:r w:rsidRPr="001B7E5F">
        <w:rPr>
          <w:noProof/>
        </w:rPr>
        <w:t>sk</w:t>
      </w:r>
      <w:r w:rsidRPr="001B7E5F" w:rsidR="4E2BC34A">
        <w:rPr>
          <w:noProof/>
        </w:rPr>
        <w:t>ej</w:t>
      </w:r>
      <w:r w:rsidRPr="001B7E5F">
        <w:rPr>
          <w:noProof/>
        </w:rPr>
        <w:t xml:space="preserve"> linky, na </w:t>
      </w:r>
      <w:r w:rsidRPr="001B7E5F" w:rsidR="0D251AAA">
        <w:rPr>
          <w:noProof/>
        </w:rPr>
        <w:t>rovnakú</w:t>
      </w:r>
      <w:r w:rsidRPr="001B7E5F">
        <w:rPr>
          <w:noProof/>
        </w:rPr>
        <w:t xml:space="preserve"> </w:t>
      </w:r>
      <w:r w:rsidRPr="001B7E5F" w:rsidR="081EA442">
        <w:rPr>
          <w:noProof/>
        </w:rPr>
        <w:t>farbu</w:t>
      </w:r>
      <w:r w:rsidRPr="001B7E5F">
        <w:rPr>
          <w:noProof/>
        </w:rPr>
        <w:t xml:space="preserve"> bude rov</w:t>
      </w:r>
      <w:r w:rsidRPr="001B7E5F" w:rsidR="7ABA5A0B">
        <w:rPr>
          <w:noProof/>
        </w:rPr>
        <w:t>nako</w:t>
      </w:r>
      <w:r w:rsidRPr="001B7E5F">
        <w:rPr>
          <w:noProof/>
        </w:rPr>
        <w:t xml:space="preserve"> nalakov</w:t>
      </w:r>
      <w:r w:rsidRPr="001B7E5F" w:rsidR="1BB945A0">
        <w:rPr>
          <w:noProof/>
        </w:rPr>
        <w:t>aný</w:t>
      </w:r>
      <w:r w:rsidRPr="001B7E5F">
        <w:rPr>
          <w:noProof/>
        </w:rPr>
        <w:t xml:space="preserve"> oce</w:t>
      </w:r>
      <w:r w:rsidRPr="001B7E5F" w:rsidR="3BB7D57C">
        <w:rPr>
          <w:noProof/>
        </w:rPr>
        <w:t>ľový</w:t>
      </w:r>
      <w:r w:rsidRPr="001B7E5F">
        <w:rPr>
          <w:noProof/>
        </w:rPr>
        <w:t xml:space="preserve"> prv</w:t>
      </w:r>
      <w:r w:rsidRPr="001B7E5F" w:rsidR="3F9EB7F1">
        <w:rPr>
          <w:noProof/>
        </w:rPr>
        <w:t>o</w:t>
      </w:r>
      <w:r w:rsidRPr="001B7E5F">
        <w:rPr>
          <w:noProof/>
        </w:rPr>
        <w:t>k garn</w:t>
      </w:r>
      <w:r w:rsidRPr="001B7E5F" w:rsidR="52AD7FF9">
        <w:rPr>
          <w:noProof/>
        </w:rPr>
        <w:t>íže.</w:t>
      </w:r>
    </w:p>
    <w:p w:rsidRPr="001B7E5F" w:rsidR="007B7FFB" w:rsidP="003A0322" w:rsidRDefault="00B901EE" w14:paraId="6F6DD923" w14:textId="120498B0">
      <w:pPr>
        <w:pStyle w:val="Nadpis4"/>
      </w:pPr>
      <w:bookmarkStart w:name="_jxvmt6pmas04" w:id="43"/>
      <w:bookmarkEnd w:id="43"/>
      <w:r w:rsidRPr="001B7E5F">
        <w:t>Garážové vstupy do schodi</w:t>
      </w:r>
      <w:r w:rsidRPr="001B7E5F" w:rsidR="4C9944AC">
        <w:t>skových jadier</w:t>
      </w:r>
    </w:p>
    <w:p w:rsidRPr="001B7E5F" w:rsidR="007B7FFB" w:rsidP="003A0322" w:rsidRDefault="4C9944AC" w14:paraId="64301065" w14:textId="7C75CA5E">
      <w:pPr>
        <w:rPr>
          <w:noProof/>
        </w:rPr>
      </w:pPr>
      <w:r w:rsidRPr="001B7E5F">
        <w:rPr>
          <w:noProof/>
        </w:rPr>
        <w:t>Podľa</w:t>
      </w:r>
      <w:r w:rsidRPr="001B7E5F" w:rsidR="00B901EE">
        <w:rPr>
          <w:noProof/>
        </w:rPr>
        <w:t xml:space="preserve"> DSP. </w:t>
      </w:r>
      <w:r w:rsidRPr="001B7E5F" w:rsidR="004022A9">
        <w:rPr>
          <w:noProof/>
        </w:rPr>
        <w:t>Dvere sú presklené, opatrené grafikou.</w:t>
      </w:r>
    </w:p>
    <w:p w:rsidRPr="001B7E5F" w:rsidR="007B7FFB" w:rsidP="003A0322" w:rsidRDefault="007B7FFB" w14:paraId="22F1D620" w14:textId="77777777">
      <w:pPr>
        <w:rPr>
          <w:noProof/>
        </w:rPr>
      </w:pPr>
    </w:p>
    <w:p w:rsidRPr="001B7E5F" w:rsidR="007B7FFB" w:rsidP="003A0322" w:rsidRDefault="00B901EE" w14:paraId="06F09437" w14:textId="77777777">
      <w:pPr>
        <w:pStyle w:val="Nadpis4"/>
      </w:pPr>
      <w:bookmarkStart w:name="_cfw644pjnwyo" w:colFirst="0" w:colLast="0" w:id="44"/>
      <w:bookmarkEnd w:id="44"/>
      <w:r w:rsidRPr="001B7E5F">
        <w:t>Dvere nájomné priestory skladov v garáži:</w:t>
      </w:r>
    </w:p>
    <w:p w:rsidRPr="001B7E5F" w:rsidR="007B7FFB" w:rsidP="003A0322" w:rsidRDefault="00B901EE" w14:paraId="5672B0F6" w14:textId="42300A01">
      <w:pPr>
        <w:rPr>
          <w:noProof/>
        </w:rPr>
      </w:pPr>
      <w:r w:rsidRPr="001B7E5F">
        <w:rPr>
          <w:noProof/>
        </w:rPr>
        <w:t>Oceľové dvere, bezfalcové vyhotovenie dverí, farba RAL, k</w:t>
      </w:r>
      <w:r w:rsidRPr="001B7E5F" w:rsidR="5F60CE62">
        <w:rPr>
          <w:noProof/>
        </w:rPr>
        <w:t>ľúčka</w:t>
      </w:r>
      <w:r w:rsidRPr="001B7E5F">
        <w:rPr>
          <w:noProof/>
        </w:rPr>
        <w:t xml:space="preserve"> z brúsenej nehrdzavejúcej ocele, protipožiarne.</w:t>
      </w:r>
    </w:p>
    <w:p w:rsidRPr="001B7E5F" w:rsidR="007B7FFB" w:rsidP="003A0322" w:rsidRDefault="007B7FFB" w14:paraId="08FBA2F0" w14:textId="77777777">
      <w:pPr>
        <w:rPr>
          <w:noProof/>
        </w:rPr>
      </w:pPr>
    </w:p>
    <w:p w:rsidRPr="001B7E5F" w:rsidR="007B7FFB" w:rsidP="003A0322" w:rsidRDefault="00B901EE" w14:paraId="38A6954C" w14:textId="3077EE02">
      <w:pPr>
        <w:pStyle w:val="Nadpis3"/>
      </w:pPr>
      <w:bookmarkStart w:name="_eocwcr3adgsg" w:id="45"/>
      <w:bookmarkEnd w:id="45"/>
      <w:r w:rsidRPr="001B7E5F">
        <w:t>K</w:t>
      </w:r>
      <w:r w:rsidRPr="001B7E5F" w:rsidR="4299FAD8">
        <w:t>ľúčky</w:t>
      </w:r>
    </w:p>
    <w:p w:rsidRPr="001B7E5F" w:rsidR="007B7FFB" w:rsidP="003A0322" w:rsidRDefault="00B901EE" w14:paraId="69BA62B8" w14:textId="5320FAB6">
      <w:pPr>
        <w:rPr>
          <w:noProof/>
        </w:rPr>
      </w:pPr>
      <w:r w:rsidRPr="001B7E5F">
        <w:rPr>
          <w:noProof/>
        </w:rPr>
        <w:t>K</w:t>
      </w:r>
      <w:r w:rsidRPr="001B7E5F" w:rsidR="16799884">
        <w:rPr>
          <w:noProof/>
        </w:rPr>
        <w:t>ľúčky sa</w:t>
      </w:r>
      <w:r w:rsidRPr="001B7E5F">
        <w:rPr>
          <w:noProof/>
        </w:rPr>
        <w:t xml:space="preserve"> uvažuj</w:t>
      </w:r>
      <w:r w:rsidRPr="001B7E5F" w:rsidR="0664C6C3">
        <w:rPr>
          <w:noProof/>
        </w:rPr>
        <w:t>ú</w:t>
      </w:r>
      <w:r w:rsidRPr="001B7E5F">
        <w:rPr>
          <w:noProof/>
        </w:rPr>
        <w:t xml:space="preserve"> jednoduché kruhového profilu s pravo</w:t>
      </w:r>
      <w:r w:rsidRPr="001B7E5F" w:rsidR="58C81929">
        <w:rPr>
          <w:noProof/>
        </w:rPr>
        <w:t>u</w:t>
      </w:r>
      <w:r w:rsidRPr="001B7E5F">
        <w:rPr>
          <w:noProof/>
        </w:rPr>
        <w:t>hlým zalomením madla s kruhovou rozetou v povrchov</w:t>
      </w:r>
      <w:r w:rsidRPr="001B7E5F" w:rsidR="259C74E0">
        <w:rPr>
          <w:noProof/>
        </w:rPr>
        <w:t>o</w:t>
      </w:r>
      <w:r w:rsidRPr="001B7E5F">
        <w:rPr>
          <w:noProof/>
        </w:rPr>
        <w:t>m pr</w:t>
      </w:r>
      <w:r w:rsidRPr="001B7E5F" w:rsidR="1FDB7D90">
        <w:rPr>
          <w:noProof/>
        </w:rPr>
        <w:t>e</w:t>
      </w:r>
      <w:r w:rsidRPr="001B7E5F">
        <w:rPr>
          <w:noProof/>
        </w:rPr>
        <w:t>vedení br</w:t>
      </w:r>
      <w:r w:rsidRPr="001B7E5F" w:rsidR="6ABAFAF1">
        <w:rPr>
          <w:noProof/>
        </w:rPr>
        <w:t>úsený</w:t>
      </w:r>
      <w:r w:rsidRPr="001B7E5F">
        <w:rPr>
          <w:noProof/>
        </w:rPr>
        <w:t xml:space="preserve"> nerez, </w:t>
      </w:r>
      <w:r w:rsidRPr="001B7E5F" w:rsidR="35D7A294">
        <w:rPr>
          <w:noProof/>
        </w:rPr>
        <w:t>al</w:t>
      </w:r>
      <w:r w:rsidRPr="001B7E5F">
        <w:rPr>
          <w:noProof/>
        </w:rPr>
        <w:t>ebo nik</w:t>
      </w:r>
      <w:r w:rsidRPr="001B7E5F" w:rsidR="2C3838DB">
        <w:rPr>
          <w:noProof/>
        </w:rPr>
        <w:t>e</w:t>
      </w:r>
      <w:r w:rsidRPr="001B7E5F">
        <w:rPr>
          <w:noProof/>
        </w:rPr>
        <w:t>l. Daný typ bude aplikovaný v rozsahu celého projektu.</w:t>
      </w:r>
    </w:p>
    <w:p w:rsidRPr="001B7E5F" w:rsidR="007B7FFB" w:rsidP="003A0322" w:rsidRDefault="00B901EE" w14:paraId="2E6A0C14" w14:textId="77777777">
      <w:pPr>
        <w:rPr>
          <w:noProof/>
        </w:rPr>
      </w:pPr>
      <w:r w:rsidRPr="001B7E5F">
        <w:rPr>
          <w:noProof/>
        </w:rPr>
        <w:drawing>
          <wp:inline distT="114300" distB="114300" distL="114300" distR="114300" wp14:anchorId="3739B02D" wp14:editId="3B2870E2">
            <wp:extent cx="2130425" cy="1832290"/>
            <wp:effectExtent l="0" t="0" r="0" b="0"/>
            <wp:docPr id="5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5"/>
                    <a:srcRect t="-2954" b="15857"/>
                    <a:stretch>
                      <a:fillRect/>
                    </a:stretch>
                  </pic:blipFill>
                  <pic:spPr>
                    <a:xfrm>
                      <a:off x="0" y="0"/>
                      <a:ext cx="2130425" cy="1832290"/>
                    </a:xfrm>
                    <a:prstGeom prst="rect">
                      <a:avLst/>
                    </a:prstGeom>
                    <a:ln/>
                  </pic:spPr>
                </pic:pic>
              </a:graphicData>
            </a:graphic>
          </wp:inline>
        </w:drawing>
      </w:r>
      <w:r w:rsidRPr="001B7E5F">
        <w:rPr>
          <w:noProof/>
        </w:rPr>
        <w:drawing>
          <wp:inline distT="114300" distB="114300" distL="114300" distR="114300" wp14:anchorId="197F7355" wp14:editId="49784691">
            <wp:extent cx="1930400" cy="1842209"/>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6"/>
                    <a:srcRect l="-4954" b="2693"/>
                    <a:stretch>
                      <a:fillRect/>
                    </a:stretch>
                  </pic:blipFill>
                  <pic:spPr>
                    <a:xfrm>
                      <a:off x="0" y="0"/>
                      <a:ext cx="1930400" cy="1842209"/>
                    </a:xfrm>
                    <a:prstGeom prst="rect">
                      <a:avLst/>
                    </a:prstGeom>
                    <a:ln/>
                  </pic:spPr>
                </pic:pic>
              </a:graphicData>
            </a:graphic>
          </wp:inline>
        </w:drawing>
      </w:r>
      <w:r w:rsidRPr="001B7E5F">
        <w:rPr>
          <w:noProof/>
        </w:rPr>
        <w:drawing>
          <wp:inline distT="114300" distB="114300" distL="114300" distR="114300" wp14:anchorId="2637F57B" wp14:editId="4BD12A21">
            <wp:extent cx="1916964" cy="1831975"/>
            <wp:effectExtent l="0" t="0" r="0" b="0"/>
            <wp:docPr id="64"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27"/>
                    <a:srcRect/>
                    <a:stretch>
                      <a:fillRect/>
                    </a:stretch>
                  </pic:blipFill>
                  <pic:spPr>
                    <a:xfrm>
                      <a:off x="0" y="0"/>
                      <a:ext cx="1916964" cy="1831975"/>
                    </a:xfrm>
                    <a:prstGeom prst="rect">
                      <a:avLst/>
                    </a:prstGeom>
                    <a:ln/>
                  </pic:spPr>
                </pic:pic>
              </a:graphicData>
            </a:graphic>
          </wp:inline>
        </w:drawing>
      </w:r>
    </w:p>
    <w:p w:rsidRPr="001B7E5F" w:rsidR="007B7FFB" w:rsidP="003A0322" w:rsidRDefault="007B7FFB" w14:paraId="355E2FF0" w14:textId="77777777">
      <w:pPr>
        <w:rPr>
          <w:noProof/>
        </w:rPr>
      </w:pPr>
      <w:bookmarkStart w:name="_l4fx0jboj92h" w:colFirst="0" w:colLast="0" w:id="46"/>
      <w:bookmarkEnd w:id="46"/>
    </w:p>
    <w:p w:rsidRPr="001B7E5F" w:rsidR="007B7FFB" w:rsidP="003A0322" w:rsidRDefault="00B901EE" w14:paraId="7961C767" w14:textId="3F4A7A14">
      <w:pPr>
        <w:pStyle w:val="Nadpis3"/>
      </w:pPr>
      <w:bookmarkStart w:name="_52kztra022vm" w:colFirst="0" w:colLast="0" w:id="47"/>
      <w:bookmarkEnd w:id="47"/>
      <w:r w:rsidRPr="001B7E5F">
        <w:t>Zámočnícke konštrukcie</w:t>
      </w:r>
    </w:p>
    <w:p w:rsidRPr="001B7E5F" w:rsidR="007B7FFB" w:rsidP="003A0322" w:rsidRDefault="00B901EE" w14:paraId="372BA39E" w14:textId="7252C54C">
      <w:pPr>
        <w:pStyle w:val="Nadpis4"/>
      </w:pPr>
      <w:bookmarkStart w:name="_rnkkdt7ojq0t" w:id="48"/>
      <w:bookmarkEnd w:id="48"/>
      <w:r w:rsidRPr="001B7E5F">
        <w:t>Zábradlie pavlačí, terás a balkó</w:t>
      </w:r>
      <w:r w:rsidRPr="001B7E5F" w:rsidR="42E006E2">
        <w:t>nov</w:t>
      </w:r>
      <w:r w:rsidRPr="001B7E5F">
        <w:t>:</w:t>
      </w:r>
    </w:p>
    <w:p w:rsidRPr="001B7E5F" w:rsidR="007B7FFB" w:rsidP="003A0322" w:rsidRDefault="00B901EE" w14:paraId="2030BF24" w14:textId="13FE1B9E">
      <w:pPr>
        <w:rPr>
          <w:noProof/>
          <w:shd w:val="clear" w:color="auto" w:fill="CCCCCC"/>
        </w:rPr>
      </w:pPr>
      <w:r w:rsidRPr="001B7E5F">
        <w:rPr>
          <w:noProof/>
        </w:rPr>
        <w:t>Zábradlie z pozinkovaného profilu tr. D=30 až 40mm (c</w:t>
      </w:r>
      <w:r w:rsidRPr="001B7E5F" w:rsidR="608BE0D4">
        <w:rPr>
          <w:noProof/>
        </w:rPr>
        <w:t>ieľom</w:t>
      </w:r>
      <w:r w:rsidRPr="001B7E5F">
        <w:rPr>
          <w:noProof/>
        </w:rPr>
        <w:t xml:space="preserve"> je minimalizova</w:t>
      </w:r>
      <w:r w:rsidRPr="001B7E5F" w:rsidR="6F2FC1D1">
        <w:rPr>
          <w:noProof/>
        </w:rPr>
        <w:t>ť</w:t>
      </w:r>
      <w:r w:rsidRPr="001B7E5F">
        <w:rPr>
          <w:noProof/>
        </w:rPr>
        <w:t xml:space="preserve"> rozm</w:t>
      </w:r>
      <w:r w:rsidRPr="001B7E5F" w:rsidR="67138AE0">
        <w:rPr>
          <w:noProof/>
        </w:rPr>
        <w:t>e</w:t>
      </w:r>
      <w:r w:rsidRPr="001B7E5F">
        <w:rPr>
          <w:noProof/>
        </w:rPr>
        <w:t>r); zvislé stĺpiky 1100mm</w:t>
      </w:r>
      <w:r w:rsidRPr="001B7E5F">
        <w:rPr>
          <w:noProof/>
          <w:shd w:val="clear" w:color="auto" w:fill="CCCCCC"/>
        </w:rPr>
        <w:t xml:space="preserve"> </w:t>
      </w:r>
      <w:r w:rsidRPr="001B7E5F" w:rsidR="147E5CE3">
        <w:rPr>
          <w:noProof/>
        </w:rPr>
        <w:t>v rozostupe po cca 1300 mm ukotvené k nosnej konštrukcii zhora; výplňové pozinkované oceľové pletivo spojené obvodovým drôtom so zváranými slučkami v ráme; rôzne rádiusy na zábradlie podľa situácie. Na miestach rádiusov je spodné, prípadne aj horné vedenie uvažované pomocným tenkým profilom. Zámerom je však minimalizovať použitie pomocných profilov na nevyhnutné minimum pri súčasnom zachovaní čitateľnosti zakriveného tvaru pletiva.</w:t>
      </w:r>
    </w:p>
    <w:p w:rsidRPr="001B7E5F" w:rsidR="007B7FFB" w:rsidP="003A0322" w:rsidRDefault="00B901EE" w14:paraId="09217A49" w14:textId="77777777">
      <w:pPr>
        <w:rPr>
          <w:noProof/>
        </w:rPr>
      </w:pPr>
      <w:r w:rsidRPr="001B7E5F">
        <w:rPr>
          <w:noProof/>
        </w:rPr>
        <w:drawing>
          <wp:inline distT="114300" distB="114300" distL="114300" distR="114300" wp14:anchorId="324A018A" wp14:editId="5C29E4E5">
            <wp:extent cx="4412475" cy="2907802"/>
            <wp:effectExtent l="0" t="0" r="0" b="0"/>
            <wp:docPr id="43"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8"/>
                    <a:srcRect/>
                    <a:stretch>
                      <a:fillRect/>
                    </a:stretch>
                  </pic:blipFill>
                  <pic:spPr>
                    <a:xfrm>
                      <a:off x="0" y="0"/>
                      <a:ext cx="4412475" cy="2907802"/>
                    </a:xfrm>
                    <a:prstGeom prst="rect">
                      <a:avLst/>
                    </a:prstGeom>
                    <a:ln/>
                  </pic:spPr>
                </pic:pic>
              </a:graphicData>
            </a:graphic>
          </wp:inline>
        </w:drawing>
      </w:r>
    </w:p>
    <w:p w:rsidRPr="001B7E5F" w:rsidR="007B7FFB" w:rsidP="003A0322" w:rsidRDefault="007B7FFB" w14:paraId="645CEA74" w14:textId="70F99EA7">
      <w:pPr>
        <w:rPr>
          <w:noProof/>
        </w:rPr>
      </w:pPr>
    </w:p>
    <w:p w:rsidRPr="001B7E5F" w:rsidR="2B9379A5" w:rsidP="003A0322" w:rsidRDefault="2B9379A5" w14:paraId="7E5041C8" w14:textId="76D1FD69">
      <w:pPr>
        <w:spacing w:before="240" w:after="240"/>
        <w:rPr>
          <w:b/>
          <w:bCs/>
          <w:noProof/>
        </w:rPr>
      </w:pPr>
      <w:r w:rsidRPr="001B7E5F">
        <w:rPr>
          <w:b/>
          <w:bCs/>
          <w:noProof/>
        </w:rPr>
        <w:t>Zábradlie a sieť pri vstupe do bytov</w:t>
      </w:r>
      <w:r w:rsidRPr="001B7E5F" w:rsidR="262586C9">
        <w:rPr>
          <w:b/>
          <w:bCs/>
          <w:noProof/>
        </w:rPr>
        <w:t xml:space="preserve"> subobjektov</w:t>
      </w:r>
      <w:r w:rsidRPr="001B7E5F">
        <w:rPr>
          <w:b/>
          <w:bCs/>
          <w:noProof/>
        </w:rPr>
        <w:t xml:space="preserve"> A1, A2 na 1. </w:t>
      </w:r>
      <w:r w:rsidRPr="001B7E5F" w:rsidR="44BC8C5C">
        <w:rPr>
          <w:b/>
          <w:bCs/>
          <w:noProof/>
        </w:rPr>
        <w:t>np</w:t>
      </w:r>
      <w:r w:rsidRPr="001B7E5F">
        <w:rPr>
          <w:b/>
          <w:bCs/>
          <w:noProof/>
        </w:rPr>
        <w:t>:</w:t>
      </w:r>
    </w:p>
    <w:p w:rsidRPr="001B7E5F" w:rsidR="2B9379A5" w:rsidP="003A0322" w:rsidRDefault="2B9379A5" w14:paraId="72642F75" w14:textId="334C4384">
      <w:pPr>
        <w:spacing w:before="240" w:after="240"/>
        <w:rPr>
          <w:noProof/>
        </w:rPr>
      </w:pPr>
      <w:r w:rsidRPr="001B7E5F">
        <w:rPr>
          <w:noProof/>
        </w:rPr>
        <w:t>Zábradlie je totožné s predchádzajúcim</w:t>
      </w:r>
      <w:r w:rsidRPr="001B7E5F" w:rsidR="09870EB5">
        <w:rPr>
          <w:noProof/>
        </w:rPr>
        <w:t xml:space="preserve"> bodom</w:t>
      </w:r>
      <w:r w:rsidRPr="001B7E5F">
        <w:rPr>
          <w:noProof/>
        </w:rPr>
        <w:t xml:space="preserve">, sieť je ukotvená do konštrukcie </w:t>
      </w:r>
      <w:r w:rsidRPr="001B7E5F" w:rsidR="5C28D08F">
        <w:rPr>
          <w:noProof/>
        </w:rPr>
        <w:t>pavlače</w:t>
      </w:r>
      <w:r w:rsidRPr="001B7E5F">
        <w:rPr>
          <w:noProof/>
        </w:rPr>
        <w:t xml:space="preserve"> po celej výške podl</w:t>
      </w:r>
      <w:r w:rsidRPr="001B7E5F" w:rsidR="2CA1278A">
        <w:rPr>
          <w:noProof/>
        </w:rPr>
        <w:t>ažia.</w:t>
      </w:r>
    </w:p>
    <w:p w:rsidRPr="001B7E5F" w:rsidR="2B9379A5" w:rsidP="003A0322" w:rsidRDefault="2B9379A5" w14:paraId="0DEC6490" w14:textId="36DF4DC5">
      <w:pPr>
        <w:spacing w:before="240" w:after="240"/>
        <w:rPr>
          <w:b/>
          <w:bCs/>
          <w:noProof/>
        </w:rPr>
      </w:pPr>
      <w:r w:rsidRPr="001B7E5F">
        <w:rPr>
          <w:b/>
          <w:bCs/>
          <w:noProof/>
        </w:rPr>
        <w:t xml:space="preserve">Funkčné brány spoločných priestorov (vstupy do </w:t>
      </w:r>
      <w:r w:rsidRPr="001B7E5F" w:rsidR="13A2FDBB">
        <w:rPr>
          <w:b/>
          <w:bCs/>
          <w:noProof/>
        </w:rPr>
        <w:t>objektov</w:t>
      </w:r>
      <w:r w:rsidRPr="001B7E5F">
        <w:rPr>
          <w:b/>
          <w:bCs/>
          <w:noProof/>
        </w:rPr>
        <w:t xml:space="preserve"> A, priečky v budovách A a pod.):</w:t>
      </w:r>
    </w:p>
    <w:p w:rsidRPr="001B7E5F" w:rsidR="2B9379A5" w:rsidP="003A0322" w:rsidRDefault="2B9379A5" w14:paraId="40EFFEA4" w14:textId="7B95F879">
      <w:pPr>
        <w:spacing w:before="240" w:after="240"/>
        <w:rPr>
          <w:noProof/>
        </w:rPr>
      </w:pPr>
      <w:r w:rsidRPr="001B7E5F">
        <w:rPr>
          <w:noProof/>
        </w:rPr>
        <w:t xml:space="preserve">Vchody - rám z pozinkovaného profilu cca 50x50mm, rám </w:t>
      </w:r>
      <w:r w:rsidRPr="001B7E5F" w:rsidR="5BA92C6E">
        <w:rPr>
          <w:noProof/>
        </w:rPr>
        <w:t xml:space="preserve">zárubní </w:t>
      </w:r>
      <w:r w:rsidRPr="001B7E5F">
        <w:rPr>
          <w:noProof/>
        </w:rPr>
        <w:t xml:space="preserve">identický, </w:t>
      </w:r>
      <w:r w:rsidRPr="001B7E5F" w:rsidR="4D809004">
        <w:rPr>
          <w:noProof/>
        </w:rPr>
        <w:t>nadsvetlík, výplň sklenená, nerezová kľučka</w:t>
      </w:r>
      <w:r w:rsidRPr="001B7E5F" w:rsidR="00AD2B95">
        <w:rPr>
          <w:noProof/>
        </w:rPr>
        <w:t>.</w:t>
      </w:r>
    </w:p>
    <w:p w:rsidRPr="001B7E5F" w:rsidR="2B9379A5" w:rsidP="003A0322" w:rsidRDefault="2B9379A5" w14:paraId="7902EE09" w14:textId="70D7D593">
      <w:pPr>
        <w:spacing w:before="240" w:after="240"/>
        <w:rPr>
          <w:b/>
          <w:bCs/>
          <w:noProof/>
        </w:rPr>
      </w:pPr>
      <w:r w:rsidRPr="001B7E5F">
        <w:rPr>
          <w:b/>
          <w:bCs/>
          <w:noProof/>
        </w:rPr>
        <w:t>Funkčné vymedzenie</w:t>
      </w:r>
      <w:r w:rsidRPr="001B7E5F" w:rsidR="45C2644A">
        <w:rPr>
          <w:b/>
          <w:bCs/>
          <w:noProof/>
        </w:rPr>
        <w:t xml:space="preserve"> pre</w:t>
      </w:r>
      <w:r w:rsidRPr="001B7E5F">
        <w:rPr>
          <w:b/>
          <w:bCs/>
          <w:noProof/>
        </w:rPr>
        <w:t xml:space="preserve"> detsk</w:t>
      </w:r>
      <w:r w:rsidRPr="001B7E5F" w:rsidR="11ECB654">
        <w:rPr>
          <w:b/>
          <w:bCs/>
          <w:noProof/>
        </w:rPr>
        <w:t>é</w:t>
      </w:r>
      <w:r w:rsidRPr="001B7E5F">
        <w:rPr>
          <w:b/>
          <w:bCs/>
          <w:noProof/>
        </w:rPr>
        <w:t xml:space="preserve"> kočík</w:t>
      </w:r>
      <w:r w:rsidRPr="001B7E5F" w:rsidR="4E68C2D9">
        <w:rPr>
          <w:b/>
          <w:bCs/>
          <w:noProof/>
        </w:rPr>
        <w:t>y</w:t>
      </w:r>
      <w:r w:rsidRPr="001B7E5F">
        <w:rPr>
          <w:b/>
          <w:bCs/>
          <w:noProof/>
        </w:rPr>
        <w:t xml:space="preserve"> a vymedzenie vstupov do 1. po</w:t>
      </w:r>
      <w:r w:rsidRPr="001B7E5F" w:rsidR="0929FFA5">
        <w:rPr>
          <w:b/>
          <w:bCs/>
          <w:noProof/>
        </w:rPr>
        <w:t>dzemného podlažia</w:t>
      </w:r>
      <w:r w:rsidRPr="001B7E5F">
        <w:rPr>
          <w:b/>
          <w:bCs/>
          <w:noProof/>
        </w:rPr>
        <w:t>:</w:t>
      </w:r>
    </w:p>
    <w:p w:rsidRPr="001B7E5F" w:rsidR="2B9379A5" w:rsidP="003A0322" w:rsidRDefault="2B9379A5" w14:paraId="7192319B" w14:textId="62202666">
      <w:pPr>
        <w:spacing w:before="240" w:after="240"/>
        <w:rPr>
          <w:noProof/>
        </w:rPr>
      </w:pPr>
      <w:r w:rsidRPr="001B7E5F">
        <w:rPr>
          <w:noProof/>
        </w:rPr>
        <w:t xml:space="preserve">Rovnaký dizajn ako zábradlie a zámočnícke </w:t>
      </w:r>
      <w:r w:rsidRPr="001B7E5F" w:rsidR="235140BF">
        <w:rPr>
          <w:noProof/>
        </w:rPr>
        <w:t>prvky</w:t>
      </w:r>
      <w:r w:rsidRPr="001B7E5F">
        <w:rPr>
          <w:noProof/>
        </w:rPr>
        <w:t xml:space="preserve"> na objekte A, dvere vyplnené </w:t>
      </w:r>
      <w:r w:rsidRPr="001B7E5F" w:rsidR="5EE726F0">
        <w:rPr>
          <w:noProof/>
        </w:rPr>
        <w:t>pletivom.</w:t>
      </w:r>
      <w:r w:rsidRPr="001B7E5F">
        <w:rPr>
          <w:noProof/>
        </w:rPr>
        <w:t xml:space="preserve"> Priestor pod schodiskom je tiež vymedzený plotovým pletivom, bezrámovým, ukotveným priamo do schodov</w:t>
      </w:r>
      <w:r w:rsidRPr="001B7E5F" w:rsidR="00AD2B95">
        <w:rPr>
          <w:noProof/>
        </w:rPr>
        <w:t xml:space="preserve"> pomocí slučok</w:t>
      </w:r>
      <w:r w:rsidRPr="001B7E5F">
        <w:rPr>
          <w:noProof/>
        </w:rPr>
        <w:t xml:space="preserve">. </w:t>
      </w:r>
    </w:p>
    <w:p w:rsidRPr="001B7E5F" w:rsidR="2B9379A5" w:rsidP="003A0322" w:rsidRDefault="2B9379A5" w14:paraId="2CD9D0FF" w14:textId="1129D312">
      <w:pPr>
        <w:spacing w:before="240" w:after="240"/>
        <w:rPr>
          <w:b/>
          <w:bCs/>
          <w:noProof/>
        </w:rPr>
      </w:pPr>
      <w:r w:rsidRPr="001B7E5F">
        <w:rPr>
          <w:b/>
          <w:bCs/>
          <w:noProof/>
        </w:rPr>
        <w:t>Akustické opláštenie tepelných čerpadiel</w:t>
      </w:r>
    </w:p>
    <w:p w:rsidRPr="001B7E5F" w:rsidR="2B9379A5" w:rsidP="003A0322" w:rsidRDefault="2B9379A5" w14:paraId="2E9E2362" w14:textId="18B9A62C">
      <w:pPr>
        <w:spacing w:before="240" w:after="240"/>
      </w:pPr>
      <w:r w:rsidRPr="001B7E5F">
        <w:rPr>
          <w:noProof/>
        </w:rPr>
        <w:t>Akustické oplotenie skupiny tepelných čerpadiel z vlnitého plechu s akusticky absorpčnou výplňou.</w:t>
      </w:r>
    </w:p>
    <w:p w:rsidRPr="001B7E5F" w:rsidR="2B9379A5" w:rsidP="003A0322" w:rsidRDefault="2B9379A5" w14:paraId="2B1B6CC6" w14:textId="3FB2538E">
      <w:pPr>
        <w:spacing w:before="240" w:after="240"/>
        <w:rPr>
          <w:b/>
          <w:bCs/>
          <w:noProof/>
        </w:rPr>
      </w:pPr>
      <w:r w:rsidRPr="001B7E5F">
        <w:rPr>
          <w:b/>
          <w:bCs/>
          <w:noProof/>
        </w:rPr>
        <w:t>Poštové schránky</w:t>
      </w:r>
    </w:p>
    <w:p w:rsidRPr="001B7E5F" w:rsidR="2B9379A5" w:rsidP="003A0322" w:rsidRDefault="2B9379A5" w14:paraId="42D6F40B" w14:textId="0AADF417">
      <w:pPr>
        <w:rPr>
          <w:noProof/>
        </w:rPr>
      </w:pPr>
      <w:r w:rsidRPr="001B7E5F">
        <w:rPr>
          <w:noProof/>
        </w:rPr>
        <w:t>Poštové schránky sú určené pre každú sekciu A1, A2, B1-B6. Na stavbe A budú zapustené do fasády v mieste prechodu, materiál plech, farby podľa RAL. Na budovách B budú</w:t>
      </w:r>
      <w:r w:rsidRPr="001B7E5F" w:rsidR="16FBD40B">
        <w:rPr>
          <w:noProof/>
        </w:rPr>
        <w:t xml:space="preserve"> schránky</w:t>
      </w:r>
      <w:r w:rsidRPr="001B7E5F">
        <w:rPr>
          <w:noProof/>
        </w:rPr>
        <w:t xml:space="preserve"> samostatn</w:t>
      </w:r>
      <w:r w:rsidRPr="001B7E5F" w:rsidR="62129004">
        <w:rPr>
          <w:noProof/>
        </w:rPr>
        <w:t>e stojace</w:t>
      </w:r>
      <w:r w:rsidRPr="001B7E5F">
        <w:rPr>
          <w:noProof/>
        </w:rPr>
        <w:t xml:space="preserve"> pre každý dom, umiestnené vedľa stojana na bicykle pred vchodom. Konečné umiestnenie bude dohodnuté s architektmi DSP.</w:t>
      </w:r>
    </w:p>
    <w:p w:rsidRPr="001B7E5F" w:rsidR="007B7FFB" w:rsidP="003A0322" w:rsidRDefault="00B901EE" w14:paraId="5EA52577" w14:textId="77777777">
      <w:pPr>
        <w:rPr>
          <w:noProof/>
        </w:rPr>
      </w:pPr>
      <w:r w:rsidRPr="001B7E5F">
        <w:rPr>
          <w:noProof/>
        </w:rPr>
        <w:t xml:space="preserve"> </w:t>
      </w:r>
    </w:p>
    <w:p w:rsidRPr="001B7E5F" w:rsidR="007B7FFB" w:rsidP="003A0322" w:rsidRDefault="00B901EE" w14:paraId="009B34C1" w14:textId="3C024392">
      <w:pPr>
        <w:pStyle w:val="Nadpis3"/>
      </w:pPr>
      <w:bookmarkStart w:name="_3taj072dmjil" w:colFirst="0" w:colLast="0" w:id="49"/>
      <w:bookmarkEnd w:id="49"/>
      <w:r w:rsidRPr="001B7E5F">
        <w:t>Klampiarske konštrukcie</w:t>
      </w:r>
    </w:p>
    <w:p w:rsidRPr="001B7E5F" w:rsidR="007B7FFB" w:rsidP="003A0322" w:rsidRDefault="00B901EE" w14:paraId="5D438084" w14:textId="1F7C8A41">
      <w:pPr>
        <w:pStyle w:val="Nadpis4"/>
      </w:pPr>
      <w:bookmarkStart w:name="_im0yzallv3xv" w:id="50"/>
      <w:bookmarkEnd w:id="50"/>
      <w:r w:rsidRPr="001B7E5F">
        <w:t>Oplechovan</w:t>
      </w:r>
      <w:r w:rsidRPr="001B7E5F" w:rsidR="7B6DB4E1">
        <w:t>ie</w:t>
      </w:r>
      <w:r w:rsidRPr="001B7E5F">
        <w:t xml:space="preserve"> atik:</w:t>
      </w:r>
    </w:p>
    <w:p w:rsidRPr="001B7E5F" w:rsidR="007B7FFB" w:rsidP="003A0322" w:rsidRDefault="00B901EE" w14:paraId="01A62ED6" w14:textId="7A49EBEC">
      <w:pPr>
        <w:rPr>
          <w:noProof/>
        </w:rPr>
      </w:pPr>
      <w:r w:rsidRPr="001B7E5F">
        <w:rPr>
          <w:noProof/>
        </w:rPr>
        <w:t xml:space="preserve">Systémový detail z </w:t>
      </w:r>
      <w:r w:rsidRPr="001B7E5F" w:rsidR="00EF69B2">
        <w:rPr>
          <w:noProof/>
        </w:rPr>
        <w:t xml:space="preserve">lakovaného  </w:t>
      </w:r>
      <w:r w:rsidRPr="001B7E5F">
        <w:rPr>
          <w:noProof/>
        </w:rPr>
        <w:t xml:space="preserve">plechu vo farbe </w:t>
      </w:r>
      <w:r w:rsidRPr="001B7E5F" w:rsidR="48812EBA">
        <w:rPr>
          <w:noProof/>
        </w:rPr>
        <w:t>podľa</w:t>
      </w:r>
      <w:r w:rsidRPr="001B7E5F">
        <w:rPr>
          <w:noProof/>
        </w:rPr>
        <w:t xml:space="preserve"> RAL </w:t>
      </w:r>
      <w:r w:rsidRPr="001B7E5F" w:rsidR="00EF69B2">
        <w:rPr>
          <w:noProof/>
        </w:rPr>
        <w:t xml:space="preserve"> (určí architekt DSP).</w:t>
      </w:r>
    </w:p>
    <w:p w:rsidRPr="001B7E5F" w:rsidR="007B7FFB" w:rsidP="003A0322" w:rsidRDefault="00B901EE" w14:paraId="5F5F6F61" w14:textId="4F0DBE5A">
      <w:pPr>
        <w:pStyle w:val="Nadpis4"/>
      </w:pPr>
      <w:bookmarkStart w:name="_os0q1kk7cmx2" w:id="51"/>
      <w:bookmarkEnd w:id="51"/>
      <w:r w:rsidRPr="001B7E5F">
        <w:t>Oplechovan</w:t>
      </w:r>
      <w:r w:rsidRPr="001B7E5F" w:rsidR="6BD5EE56">
        <w:t>ie</w:t>
      </w:r>
      <w:r w:rsidRPr="001B7E5F">
        <w:t xml:space="preserve"> odkvapových ríms balkónových a pavlačových striech</w:t>
      </w:r>
    </w:p>
    <w:p w:rsidRPr="001B7E5F" w:rsidR="007B7FFB" w:rsidP="003A0322" w:rsidRDefault="00B901EE" w14:paraId="6B40B973" w14:textId="4A439143">
      <w:pPr>
        <w:rPr>
          <w:noProof/>
        </w:rPr>
      </w:pPr>
      <w:r w:rsidRPr="001B7E5F">
        <w:rPr>
          <w:noProof/>
        </w:rPr>
        <w:t>Systémový prvok –plech kompatibilný pre natavenie polymérne hydroizolačn</w:t>
      </w:r>
      <w:r w:rsidRPr="001B7E5F" w:rsidR="1CD7884B">
        <w:rPr>
          <w:noProof/>
        </w:rPr>
        <w:t>ej</w:t>
      </w:r>
      <w:r w:rsidRPr="001B7E5F">
        <w:rPr>
          <w:noProof/>
        </w:rPr>
        <w:t xml:space="preserve"> fólie ukončený krajovou lištou, odsa</w:t>
      </w:r>
      <w:r w:rsidRPr="001B7E5F" w:rsidR="4DF7AF47">
        <w:rPr>
          <w:noProof/>
        </w:rPr>
        <w:t>d</w:t>
      </w:r>
      <w:r w:rsidRPr="001B7E5F">
        <w:rPr>
          <w:noProof/>
        </w:rPr>
        <w:t>enou od hrany st</w:t>
      </w:r>
      <w:r w:rsidRPr="001B7E5F" w:rsidR="65F6D96C">
        <w:rPr>
          <w:noProof/>
        </w:rPr>
        <w:t>rie</w:t>
      </w:r>
      <w:r w:rsidRPr="001B7E5F">
        <w:rPr>
          <w:noProof/>
        </w:rPr>
        <w:t>šky. Jedná s</w:t>
      </w:r>
      <w:r w:rsidRPr="001B7E5F" w:rsidR="4E3E8857">
        <w:rPr>
          <w:noProof/>
        </w:rPr>
        <w:t>a iba o najvyššiu striešku na objekte A</w:t>
      </w:r>
      <w:r w:rsidRPr="001B7E5F">
        <w:rPr>
          <w:noProof/>
        </w:rPr>
        <w:t>.</w:t>
      </w:r>
      <w:r w:rsidRPr="001B7E5F" w:rsidR="00F36B92">
        <w:rPr>
          <w:noProof/>
        </w:rPr>
        <w:t xml:space="preserve"> Barevnost určí architekt DSP.</w:t>
      </w:r>
    </w:p>
    <w:p w:rsidRPr="001B7E5F" w:rsidR="007B7FFB" w:rsidP="003A0322" w:rsidRDefault="00B901EE" w14:paraId="2D175495" w14:textId="77777777">
      <w:pPr>
        <w:pStyle w:val="Nadpis4"/>
      </w:pPr>
      <w:bookmarkStart w:name="_7khxizatkph0" w:colFirst="0" w:colLast="0" w:id="52"/>
      <w:bookmarkEnd w:id="52"/>
      <w:r w:rsidRPr="001B7E5F">
        <w:t>Zvodové rúry na odvod vody z predsadených striech A1,A2:</w:t>
      </w:r>
    </w:p>
    <w:p w:rsidRPr="001B7E5F" w:rsidR="007B7FFB" w:rsidP="003A0322" w:rsidRDefault="00B901EE" w14:paraId="7314AFDE" w14:textId="77F961AF">
      <w:pPr>
        <w:rPr>
          <w:noProof/>
          <w:highlight w:val="yellow"/>
        </w:rPr>
      </w:pPr>
      <w:r w:rsidRPr="001B7E5F">
        <w:rPr>
          <w:noProof/>
        </w:rPr>
        <w:t>Priznané zvodové pozinkované kovové rúry s finálnou povrchovou úpravou lak</w:t>
      </w:r>
      <w:r w:rsidRPr="001B7E5F" w:rsidR="5B1F2BFF">
        <w:rPr>
          <w:noProof/>
        </w:rPr>
        <w:t>u</w:t>
      </w:r>
      <w:r w:rsidRPr="001B7E5F">
        <w:rPr>
          <w:noProof/>
        </w:rPr>
        <w:t xml:space="preserve"> </w:t>
      </w:r>
      <w:r w:rsidRPr="001B7E5F" w:rsidR="44F8B904">
        <w:rPr>
          <w:noProof/>
        </w:rPr>
        <w:t>podľa</w:t>
      </w:r>
      <w:r w:rsidRPr="001B7E5F">
        <w:rPr>
          <w:noProof/>
        </w:rPr>
        <w:t xml:space="preserve"> RAL</w:t>
      </w:r>
      <w:r w:rsidRPr="001B7E5F" w:rsidR="00DA6A05">
        <w:rPr>
          <w:noProof/>
        </w:rPr>
        <w:t>. (V</w:t>
      </w:r>
      <w:r w:rsidRPr="001B7E5F" w:rsidR="030ACAC7">
        <w:rPr>
          <w:noProof/>
        </w:rPr>
        <w:t xml:space="preserve"> rovnakom</w:t>
      </w:r>
      <w:r w:rsidRPr="001B7E5F" w:rsidR="00DA6A05">
        <w:rPr>
          <w:noProof/>
        </w:rPr>
        <w:t xml:space="preserve"> </w:t>
      </w:r>
      <w:r w:rsidRPr="001B7E5F" w:rsidR="5A5C1559">
        <w:rPr>
          <w:noProof/>
        </w:rPr>
        <w:t>štandarde</w:t>
      </w:r>
      <w:r w:rsidRPr="001B7E5F" w:rsidR="00DA6A05">
        <w:rPr>
          <w:noProof/>
        </w:rPr>
        <w:t xml:space="preserve"> mus</w:t>
      </w:r>
      <w:r w:rsidRPr="001B7E5F" w:rsidR="391EB03E">
        <w:rPr>
          <w:noProof/>
        </w:rPr>
        <w:t>ia</w:t>
      </w:r>
      <w:r w:rsidRPr="001B7E5F" w:rsidR="00DA6A05">
        <w:rPr>
          <w:noProof/>
        </w:rPr>
        <w:t xml:space="preserve"> b</w:t>
      </w:r>
      <w:r w:rsidRPr="001B7E5F" w:rsidR="0EBB0BD4">
        <w:rPr>
          <w:noProof/>
        </w:rPr>
        <w:t>yť</w:t>
      </w:r>
      <w:r w:rsidRPr="001B7E5F" w:rsidR="00DA6A05">
        <w:rPr>
          <w:noProof/>
        </w:rPr>
        <w:t xml:space="preserve"> dod</w:t>
      </w:r>
      <w:r w:rsidRPr="001B7E5F" w:rsidR="1B150B9E">
        <w:rPr>
          <w:noProof/>
        </w:rPr>
        <w:t>ané</w:t>
      </w:r>
      <w:r w:rsidRPr="001B7E5F" w:rsidR="00DA6A05">
        <w:rPr>
          <w:noProof/>
        </w:rPr>
        <w:t xml:space="preserve"> </w:t>
      </w:r>
      <w:r w:rsidRPr="001B7E5F" w:rsidR="00DB64E3">
        <w:rPr>
          <w:noProof/>
        </w:rPr>
        <w:t>vše</w:t>
      </w:r>
      <w:r w:rsidRPr="001B7E5F" w:rsidR="585AA673">
        <w:rPr>
          <w:noProof/>
        </w:rPr>
        <w:t>tky</w:t>
      </w:r>
      <w:r w:rsidRPr="001B7E5F" w:rsidR="00DB64E3">
        <w:rPr>
          <w:noProof/>
        </w:rPr>
        <w:t xml:space="preserve"> prvky p</w:t>
      </w:r>
      <w:r w:rsidRPr="001B7E5F" w:rsidR="46027FB5">
        <w:rPr>
          <w:noProof/>
        </w:rPr>
        <w:t>r</w:t>
      </w:r>
      <w:r w:rsidRPr="001B7E5F" w:rsidR="00DB64E3">
        <w:rPr>
          <w:noProof/>
        </w:rPr>
        <w:t>iznaných ZTI klemp</w:t>
      </w:r>
      <w:r w:rsidRPr="001B7E5F" w:rsidR="4781A779">
        <w:rPr>
          <w:noProof/>
        </w:rPr>
        <w:t>iarskych výrobkov</w:t>
      </w:r>
      <w:r w:rsidRPr="001B7E5F" w:rsidR="00DA6A05">
        <w:rPr>
          <w:noProof/>
        </w:rPr>
        <w:t>).</w:t>
      </w:r>
    </w:p>
    <w:p w:rsidRPr="001B7E5F" w:rsidR="007B7FFB" w:rsidP="003A0322" w:rsidRDefault="00B901EE" w14:paraId="7BABCC62" w14:textId="77777777">
      <w:pPr>
        <w:pStyle w:val="Nadpis4"/>
      </w:pPr>
      <w:bookmarkStart w:name="_xa7yd4dcnd4u" w:colFirst="0" w:colLast="0" w:id="53"/>
      <w:bookmarkEnd w:id="53"/>
      <w:r w:rsidRPr="001B7E5F">
        <w:t>Realizácia chrličov:</w:t>
      </w:r>
    </w:p>
    <w:p w:rsidRPr="001B7E5F" w:rsidR="007B7FFB" w:rsidP="003A0322" w:rsidRDefault="00B901EE" w14:paraId="08CCCBCF" w14:textId="67122FFD">
      <w:pPr>
        <w:rPr>
          <w:noProof/>
        </w:rPr>
      </w:pPr>
      <w:r w:rsidRPr="001B7E5F">
        <w:rPr>
          <w:noProof/>
        </w:rPr>
        <w:t xml:space="preserve">Na podobjektoch B sú </w:t>
      </w:r>
      <w:r w:rsidRPr="001B7E5F" w:rsidR="00DA016E">
        <w:rPr>
          <w:noProof/>
        </w:rPr>
        <w:t xml:space="preserve">lokálne </w:t>
      </w:r>
      <w:r w:rsidRPr="001B7E5F">
        <w:rPr>
          <w:noProof/>
        </w:rPr>
        <w:t>umiestnené chrliče na odvádzanie vody z odvodnených balkónov do lokálnych vsakov. P</w:t>
      </w:r>
      <w:r w:rsidRPr="001B7E5F" w:rsidR="50AF7D22">
        <w:rPr>
          <w:noProof/>
        </w:rPr>
        <w:t>rívod vody do chrliča je riešený drážkou v balkóne.</w:t>
      </w:r>
    </w:p>
    <w:p w:rsidRPr="001B7E5F" w:rsidR="007B7FFB" w:rsidP="003A0322" w:rsidRDefault="00B901EE" w14:paraId="33B36F95" w14:textId="77777777">
      <w:pPr>
        <w:pStyle w:val="Nadpis4"/>
      </w:pPr>
      <w:bookmarkStart w:name="_zg98x9cynd25" w:colFirst="0" w:colLast="0" w:id="54"/>
      <w:bookmarkEnd w:id="54"/>
      <w:r w:rsidRPr="001B7E5F">
        <w:t>Opláštenie prístrešku nad rampou vrátane systému odvádzania vody</w:t>
      </w:r>
    </w:p>
    <w:p w:rsidRPr="001B7E5F" w:rsidR="007B7FFB" w:rsidP="003A0322" w:rsidRDefault="00B901EE" w14:paraId="05CC877E" w14:textId="3EA94217">
      <w:pPr>
        <w:rPr>
          <w:noProof/>
        </w:rPr>
      </w:pPr>
      <w:r w:rsidRPr="001B7E5F">
        <w:rPr>
          <w:noProof/>
        </w:rPr>
        <w:t>Oplechovanie striešky bude pozostávať z pevnej odkvapovej lišty vymedzujúc</w:t>
      </w:r>
      <w:r w:rsidRPr="001B7E5F" w:rsidR="4EE7F02A">
        <w:rPr>
          <w:noProof/>
        </w:rPr>
        <w:t>ej</w:t>
      </w:r>
      <w:r w:rsidRPr="001B7E5F">
        <w:rPr>
          <w:noProof/>
        </w:rPr>
        <w:t xml:space="preserve"> pr</w:t>
      </w:r>
      <w:r w:rsidRPr="001B7E5F" w:rsidR="0D0E959B">
        <w:rPr>
          <w:noProof/>
        </w:rPr>
        <w:t>iestor</w:t>
      </w:r>
      <w:r w:rsidRPr="001B7E5F">
        <w:rPr>
          <w:noProof/>
        </w:rPr>
        <w:t xml:space="preserve"> extenzivn</w:t>
      </w:r>
      <w:r w:rsidRPr="001B7E5F" w:rsidR="48EEDC93">
        <w:rPr>
          <w:noProof/>
        </w:rPr>
        <w:t>ej</w:t>
      </w:r>
      <w:r w:rsidRPr="001B7E5F">
        <w:rPr>
          <w:noProof/>
        </w:rPr>
        <w:t xml:space="preserve"> zelen</w:t>
      </w:r>
      <w:r w:rsidRPr="001B7E5F" w:rsidR="1CA85BA5">
        <w:rPr>
          <w:noProof/>
        </w:rPr>
        <w:t>ej</w:t>
      </w:r>
      <w:r w:rsidRPr="001B7E5F">
        <w:rPr>
          <w:noProof/>
        </w:rPr>
        <w:t xml:space="preserve"> st</w:t>
      </w:r>
      <w:r w:rsidRPr="001B7E5F" w:rsidR="17F8F24E">
        <w:rPr>
          <w:noProof/>
        </w:rPr>
        <w:t>r</w:t>
      </w:r>
      <w:r w:rsidRPr="001B7E5F">
        <w:rPr>
          <w:noProof/>
        </w:rPr>
        <w:t xml:space="preserve">echy, farba </w:t>
      </w:r>
      <w:r w:rsidRPr="001B7E5F" w:rsidR="47E5E8DE">
        <w:rPr>
          <w:noProof/>
        </w:rPr>
        <w:t xml:space="preserve">podľa </w:t>
      </w:r>
      <w:r w:rsidRPr="001B7E5F">
        <w:rPr>
          <w:noProof/>
        </w:rPr>
        <w:t>RAL.</w:t>
      </w:r>
    </w:p>
    <w:p w:rsidRPr="001B7E5F" w:rsidR="007B7FFB" w:rsidP="003A0322" w:rsidRDefault="007B7FFB" w14:paraId="12769084" w14:textId="77777777">
      <w:pPr>
        <w:rPr>
          <w:noProof/>
          <w:highlight w:val="yellow"/>
        </w:rPr>
      </w:pPr>
    </w:p>
    <w:p w:rsidRPr="001B7E5F" w:rsidR="007B7FFB" w:rsidP="003A0322" w:rsidRDefault="00B901EE" w14:paraId="6992E414" w14:textId="77777777">
      <w:pPr>
        <w:rPr>
          <w:noProof/>
        </w:rPr>
      </w:pPr>
      <w:r w:rsidRPr="001B7E5F">
        <w:rPr>
          <w:noProof/>
        </w:rPr>
        <w:t xml:space="preserve"> </w:t>
      </w:r>
    </w:p>
    <w:p w:rsidRPr="001B7E5F" w:rsidR="007B7FFB" w:rsidP="003A0322" w:rsidRDefault="00456F1D" w14:paraId="4344C216" w14:textId="718F6DD2">
      <w:pPr>
        <w:pStyle w:val="Nadpis3"/>
      </w:pPr>
      <w:bookmarkStart w:name="_8d0le8iene1n" w:id="55"/>
      <w:bookmarkEnd w:id="55"/>
      <w:r w:rsidRPr="001B7E5F">
        <w:t>Stolárske</w:t>
      </w:r>
      <w:r w:rsidRPr="001B7E5F" w:rsidR="00B901EE">
        <w:t xml:space="preserve"> </w:t>
      </w:r>
      <w:r w:rsidRPr="001B7E5F" w:rsidR="4D5C72D1">
        <w:t>stavebné konštrukcie</w:t>
      </w:r>
    </w:p>
    <w:p w:rsidRPr="001B7E5F" w:rsidR="007B7FFB" w:rsidP="003A0322" w:rsidRDefault="00B901EE" w14:paraId="3FD69245" w14:textId="316C3A4E">
      <w:pPr>
        <w:rPr>
          <w:noProof/>
        </w:rPr>
      </w:pPr>
      <w:r w:rsidRPr="001B7E5F">
        <w:rPr>
          <w:noProof/>
        </w:rPr>
        <w:t>V</w:t>
      </w:r>
      <w:r w:rsidRPr="001B7E5F" w:rsidR="14F9F517">
        <w:rPr>
          <w:noProof/>
        </w:rPr>
        <w:t>iď</w:t>
      </w:r>
      <w:r w:rsidRPr="001B7E5F">
        <w:rPr>
          <w:noProof/>
        </w:rPr>
        <w:t xml:space="preserve"> výplne otvorov interiérové a exteriérové.</w:t>
      </w:r>
    </w:p>
    <w:p w:rsidRPr="001B7E5F" w:rsidR="007B7FFB" w:rsidP="003A0322" w:rsidRDefault="007B7FFB" w14:paraId="25B63776" w14:textId="77777777">
      <w:pPr>
        <w:rPr>
          <w:noProof/>
        </w:rPr>
      </w:pPr>
    </w:p>
    <w:p w:rsidRPr="001B7E5F" w:rsidR="007B7FFB" w:rsidP="003A0322" w:rsidRDefault="00B901EE" w14:paraId="5A7A6DE7" w14:textId="758FC524">
      <w:pPr>
        <w:pStyle w:val="Nadpis3"/>
      </w:pPr>
      <w:bookmarkStart w:name="_q8147zm45e" w:colFirst="0" w:colLast="0" w:id="56"/>
      <w:bookmarkEnd w:id="56"/>
      <w:r w:rsidRPr="001B7E5F">
        <w:t>Požiadavky na ostatné prvky</w:t>
      </w:r>
    </w:p>
    <w:p w:rsidRPr="001B7E5F" w:rsidR="007B7FFB" w:rsidP="003A0322" w:rsidRDefault="00B901EE" w14:paraId="464338CE" w14:textId="77777777">
      <w:pPr>
        <w:pStyle w:val="Nadpis4"/>
      </w:pPr>
      <w:r w:rsidRPr="001B7E5F">
        <w:t>Sprchovací kút</w:t>
      </w:r>
    </w:p>
    <w:p w:rsidRPr="001B7E5F" w:rsidR="007B7FFB" w:rsidP="003A0322" w:rsidRDefault="00B901EE" w14:paraId="1BE70B22" w14:textId="78445295">
      <w:pPr>
        <w:rPr>
          <w:noProof/>
          <w:shd w:val="clear" w:color="auto" w:fill="CCCCCC"/>
        </w:rPr>
      </w:pPr>
      <w:r w:rsidRPr="001B7E5F">
        <w:rPr>
          <w:noProof/>
        </w:rPr>
        <w:t xml:space="preserve">Sprchovací kút </w:t>
      </w:r>
      <w:r w:rsidRPr="001B7E5F" w:rsidR="00350AAE">
        <w:rPr>
          <w:noProof/>
        </w:rPr>
        <w:t>s vaničkou</w:t>
      </w:r>
      <w:r w:rsidRPr="001B7E5F" w:rsidR="00DD54F7">
        <w:rPr>
          <w:noProof/>
        </w:rPr>
        <w:t xml:space="preserve"> na soklíku </w:t>
      </w:r>
      <w:r w:rsidRPr="001B7E5F" w:rsidR="35158E78">
        <w:rPr>
          <w:noProof/>
        </w:rPr>
        <w:t>vo výške</w:t>
      </w:r>
      <w:r w:rsidRPr="001B7E5F" w:rsidR="00DD54F7">
        <w:rPr>
          <w:noProof/>
        </w:rPr>
        <w:t xml:space="preserve"> modulu obkladu (100mm)</w:t>
      </w:r>
      <w:r w:rsidRPr="001B7E5F" w:rsidR="00DA016E">
        <w:rPr>
          <w:noProof/>
        </w:rPr>
        <w:t>, soklík vyplní celý p</w:t>
      </w:r>
      <w:r w:rsidRPr="001B7E5F" w:rsidR="288ADC07">
        <w:rPr>
          <w:noProof/>
        </w:rPr>
        <w:t>ô</w:t>
      </w:r>
      <w:r w:rsidRPr="001B7E5F" w:rsidR="00DA016E">
        <w:rPr>
          <w:noProof/>
        </w:rPr>
        <w:t>dorys niky</w:t>
      </w:r>
      <w:r w:rsidRPr="001B7E5F">
        <w:rPr>
          <w:noProof/>
        </w:rPr>
        <w:t>.</w:t>
      </w:r>
      <w:r w:rsidRPr="001B7E5F">
        <w:rPr>
          <w:noProof/>
          <w:shd w:val="clear" w:color="auto" w:fill="CCCCCC"/>
        </w:rPr>
        <w:t xml:space="preserve"> </w:t>
      </w:r>
      <w:r w:rsidRPr="001B7E5F" w:rsidR="2CF69EB2">
        <w:rPr>
          <w:noProof/>
        </w:rPr>
        <w:t>Sprchová stena z číreho skla bez dekoru, nerezová oceľ, systém walk-in, v bezbariérových bytoch bez sprchových stien. Obdĺžnikový tvar podľa DSP, bude upresnené architektmi DSP v rámci DRS. S minimom profilov a zavetrovania. Jednoduchý dizajn napr. podľa SAT SK SATSK90S80, alebo Walk-in 100 cm SAT SATBWI100PR.</w:t>
      </w:r>
    </w:p>
    <w:p w:rsidRPr="001B7E5F" w:rsidR="007B7FFB" w:rsidP="003A0322" w:rsidRDefault="00B901EE" w14:paraId="09A2D818" w14:textId="18F8F50E">
      <w:pPr>
        <w:rPr>
          <w:noProof/>
        </w:rPr>
      </w:pPr>
      <w:r w:rsidRPr="001B7E5F">
        <w:rPr>
          <w:noProof/>
        </w:rPr>
        <w:t xml:space="preserve">   </w:t>
      </w:r>
      <w:r w:rsidRPr="001B7E5F">
        <w:rPr>
          <w:noProof/>
        </w:rPr>
        <w:drawing>
          <wp:inline distT="114300" distB="114300" distL="114300" distR="114300" wp14:anchorId="0623889F" wp14:editId="63E27BF6">
            <wp:extent cx="2341867" cy="3154680"/>
            <wp:effectExtent l="0" t="0" r="1905" b="7620"/>
            <wp:docPr id="8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29"/>
                    <a:srcRect t="3530" r="11177"/>
                    <a:stretch>
                      <a:fillRect/>
                    </a:stretch>
                  </pic:blipFill>
                  <pic:spPr>
                    <a:xfrm>
                      <a:off x="0" y="0"/>
                      <a:ext cx="2350851" cy="3166783"/>
                    </a:xfrm>
                    <a:prstGeom prst="rect">
                      <a:avLst/>
                    </a:prstGeom>
                    <a:ln/>
                  </pic:spPr>
                </pic:pic>
              </a:graphicData>
            </a:graphic>
          </wp:inline>
        </w:drawing>
      </w:r>
    </w:p>
    <w:p w:rsidRPr="001B7E5F" w:rsidR="007B7FFB" w:rsidP="003A0322" w:rsidRDefault="007B7FFB" w14:paraId="4748C1CC" w14:textId="77777777">
      <w:pPr>
        <w:rPr>
          <w:noProof/>
        </w:rPr>
      </w:pPr>
    </w:p>
    <w:p w:rsidRPr="001B7E5F" w:rsidR="007B7FFB" w:rsidP="003A0322" w:rsidRDefault="00B901EE" w14:paraId="4D3F87F9" w14:textId="0BB28CCB">
      <w:pPr>
        <w:pStyle w:val="Nadpis4"/>
      </w:pPr>
      <w:r w:rsidRPr="001B7E5F">
        <w:t>Sprchov</w:t>
      </w:r>
      <w:r w:rsidRPr="001B7E5F" w:rsidR="00643260">
        <w:t>é</w:t>
      </w:r>
      <w:r w:rsidRPr="001B7E5F" w:rsidR="00DD54F7">
        <w:t xml:space="preserve"> vtok</w:t>
      </w:r>
      <w:r w:rsidRPr="001B7E5F" w:rsidR="00643260">
        <w:t>y</w:t>
      </w:r>
      <w:r w:rsidRPr="001B7E5F" w:rsidR="00DD54F7">
        <w:t xml:space="preserve"> </w:t>
      </w:r>
      <w:r w:rsidRPr="001B7E5F" w:rsidR="008C725F">
        <w:t>v bezbariérových bytoch</w:t>
      </w:r>
      <w:r w:rsidRPr="001B7E5F" w:rsidR="00DD54F7">
        <w:t xml:space="preserve"> </w:t>
      </w:r>
    </w:p>
    <w:p w:rsidRPr="001B7E5F" w:rsidR="007B7FFB" w:rsidP="003A0322" w:rsidRDefault="00643260" w14:paraId="195045A2" w14:textId="1D5A8BBF">
      <w:pPr>
        <w:rPr>
          <w:noProof/>
        </w:rPr>
      </w:pPr>
      <w:r w:rsidRPr="001B7E5F">
        <w:rPr>
          <w:noProof/>
        </w:rPr>
        <w:t>V pr</w:t>
      </w:r>
      <w:r w:rsidRPr="001B7E5F" w:rsidR="5E75567C">
        <w:rPr>
          <w:noProof/>
        </w:rPr>
        <w:t>iestore</w:t>
      </w:r>
      <w:r w:rsidRPr="001B7E5F">
        <w:rPr>
          <w:noProof/>
        </w:rPr>
        <w:t xml:space="preserve"> sprchového k</w:t>
      </w:r>
      <w:r w:rsidRPr="001B7E5F" w:rsidR="7ACFA610">
        <w:rPr>
          <w:noProof/>
        </w:rPr>
        <w:t>úta</w:t>
      </w:r>
      <w:r w:rsidRPr="001B7E5F">
        <w:rPr>
          <w:noProof/>
        </w:rPr>
        <w:t xml:space="preserve"> bude um</w:t>
      </w:r>
      <w:r w:rsidRPr="001B7E5F" w:rsidR="0B4CA8A5">
        <w:rPr>
          <w:noProof/>
        </w:rPr>
        <w:t>iestnený</w:t>
      </w:r>
      <w:r w:rsidRPr="001B7E5F">
        <w:rPr>
          <w:noProof/>
        </w:rPr>
        <w:t xml:space="preserve"> sprchový </w:t>
      </w:r>
      <w:r w:rsidRPr="001B7E5F" w:rsidR="00EE0486">
        <w:rPr>
          <w:noProof/>
        </w:rPr>
        <w:t xml:space="preserve">guličkový </w:t>
      </w:r>
      <w:r w:rsidRPr="001B7E5F" w:rsidR="00073BB8">
        <w:rPr>
          <w:noProof/>
        </w:rPr>
        <w:t>v</w:t>
      </w:r>
      <w:r w:rsidRPr="001B7E5F" w:rsidR="00EE0486">
        <w:rPr>
          <w:noProof/>
        </w:rPr>
        <w:t>tok</w:t>
      </w:r>
      <w:r w:rsidRPr="001B7E5F">
        <w:rPr>
          <w:noProof/>
        </w:rPr>
        <w:t xml:space="preserve"> jednoduchého designu, do kt</w:t>
      </w:r>
      <w:r w:rsidRPr="001B7E5F" w:rsidR="1A310333">
        <w:rPr>
          <w:noProof/>
        </w:rPr>
        <w:t>o</w:t>
      </w:r>
      <w:r w:rsidRPr="001B7E5F">
        <w:rPr>
          <w:noProof/>
        </w:rPr>
        <w:t>rého bude spádov</w:t>
      </w:r>
      <w:r w:rsidRPr="001B7E5F" w:rsidR="6DCA570C">
        <w:rPr>
          <w:noProof/>
        </w:rPr>
        <w:t>a</w:t>
      </w:r>
      <w:r w:rsidRPr="001B7E5F">
        <w:rPr>
          <w:noProof/>
        </w:rPr>
        <w:t>n</w:t>
      </w:r>
      <w:r w:rsidRPr="001B7E5F" w:rsidR="03DFDF91">
        <w:rPr>
          <w:noProof/>
        </w:rPr>
        <w:t>á</w:t>
      </w:r>
      <w:r w:rsidRPr="001B7E5F">
        <w:rPr>
          <w:noProof/>
        </w:rPr>
        <w:t xml:space="preserve"> podlaha k</w:t>
      </w:r>
      <w:r w:rsidRPr="001B7E5F" w:rsidR="3FF5557B">
        <w:rPr>
          <w:noProof/>
        </w:rPr>
        <w:t>úpelne</w:t>
      </w:r>
      <w:r w:rsidRPr="001B7E5F">
        <w:rPr>
          <w:noProof/>
        </w:rPr>
        <w:t>. V p</w:t>
      </w:r>
      <w:r w:rsidRPr="001B7E5F" w:rsidR="44AE6C66">
        <w:rPr>
          <w:noProof/>
        </w:rPr>
        <w:t>rípade</w:t>
      </w:r>
      <w:r w:rsidRPr="001B7E5F">
        <w:rPr>
          <w:noProof/>
        </w:rPr>
        <w:t xml:space="preserve"> nemožnosti spádov</w:t>
      </w:r>
      <w:r w:rsidRPr="001B7E5F" w:rsidR="202112EB">
        <w:rPr>
          <w:noProof/>
        </w:rPr>
        <w:t>ania</w:t>
      </w:r>
      <w:r w:rsidRPr="001B7E5F">
        <w:rPr>
          <w:noProof/>
        </w:rPr>
        <w:t xml:space="preserve"> do jedn</w:t>
      </w:r>
      <w:r w:rsidRPr="001B7E5F" w:rsidR="75885BE2">
        <w:rPr>
          <w:noProof/>
        </w:rPr>
        <w:t>ého</w:t>
      </w:r>
      <w:r w:rsidRPr="001B7E5F">
        <w:rPr>
          <w:noProof/>
        </w:rPr>
        <w:t xml:space="preserve"> vtoku, bude um</w:t>
      </w:r>
      <w:r w:rsidRPr="001B7E5F" w:rsidR="4F1DF0DD">
        <w:rPr>
          <w:noProof/>
        </w:rPr>
        <w:t>iestnený</w:t>
      </w:r>
      <w:r w:rsidRPr="001B7E5F">
        <w:rPr>
          <w:noProof/>
        </w:rPr>
        <w:t xml:space="preserve"> </w:t>
      </w:r>
      <w:r w:rsidRPr="001B7E5F" w:rsidR="56BAD3CC">
        <w:rPr>
          <w:noProof/>
        </w:rPr>
        <w:t>ďalší</w:t>
      </w:r>
      <w:r w:rsidRPr="001B7E5F">
        <w:rPr>
          <w:noProof/>
        </w:rPr>
        <w:t xml:space="preserve"> vtok na vhodn</w:t>
      </w:r>
      <w:r w:rsidRPr="001B7E5F" w:rsidR="135569DC">
        <w:rPr>
          <w:noProof/>
        </w:rPr>
        <w:t>om</w:t>
      </w:r>
      <w:r w:rsidRPr="001B7E5F">
        <w:rPr>
          <w:noProof/>
        </w:rPr>
        <w:t xml:space="preserve"> m</w:t>
      </w:r>
      <w:r w:rsidRPr="001B7E5F" w:rsidR="3FC6F7AE">
        <w:rPr>
          <w:noProof/>
        </w:rPr>
        <w:t>ieste</w:t>
      </w:r>
      <w:r w:rsidRPr="001B7E5F">
        <w:rPr>
          <w:noProof/>
        </w:rPr>
        <w:t xml:space="preserve"> k</w:t>
      </w:r>
      <w:r w:rsidRPr="001B7E5F" w:rsidR="4A052716">
        <w:rPr>
          <w:noProof/>
        </w:rPr>
        <w:t>úpelne</w:t>
      </w:r>
      <w:r w:rsidRPr="001B7E5F">
        <w:rPr>
          <w:noProof/>
        </w:rPr>
        <w:t xml:space="preserve"> v </w:t>
      </w:r>
      <w:r w:rsidRPr="001B7E5F" w:rsidR="1F20988E">
        <w:rPr>
          <w:noProof/>
        </w:rPr>
        <w:t>rovnakom</w:t>
      </w:r>
      <w:r w:rsidRPr="001B7E5F">
        <w:rPr>
          <w:noProof/>
        </w:rPr>
        <w:t xml:space="preserve"> </w:t>
      </w:r>
      <w:r w:rsidRPr="001B7E5F" w:rsidR="30217824">
        <w:rPr>
          <w:noProof/>
        </w:rPr>
        <w:t>štandarde</w:t>
      </w:r>
      <w:r w:rsidRPr="001B7E5F">
        <w:rPr>
          <w:noProof/>
        </w:rPr>
        <w:t xml:space="preserve">. </w:t>
      </w:r>
    </w:p>
    <w:p w:rsidRPr="001B7E5F" w:rsidR="007B7FFB" w:rsidP="003A0322" w:rsidRDefault="00B901EE" w14:paraId="378C1A17" w14:textId="04088002">
      <w:pPr>
        <w:rPr>
          <w:noProof/>
        </w:rPr>
      </w:pPr>
      <w:r w:rsidRPr="001B7E5F">
        <w:rPr>
          <w:noProof/>
        </w:rPr>
        <w:t xml:space="preserve">   </w:t>
      </w:r>
    </w:p>
    <w:p w:rsidRPr="001B7E5F" w:rsidR="007B7FFB" w:rsidP="003A0322" w:rsidRDefault="00B901EE" w14:paraId="6B5041E0" w14:textId="67138B13">
      <w:pPr>
        <w:pStyle w:val="Nadpis4"/>
      </w:pPr>
      <w:r w:rsidRPr="001B7E5F">
        <w:t>Sed</w:t>
      </w:r>
      <w:r w:rsidRPr="001B7E5F" w:rsidR="7BF6A44F">
        <w:t>adlo</w:t>
      </w:r>
      <w:r w:rsidRPr="001B7E5F">
        <w:t xml:space="preserve"> a madlá</w:t>
      </w:r>
    </w:p>
    <w:p w:rsidRPr="001B7E5F" w:rsidR="007B7FFB" w:rsidP="003A0322" w:rsidRDefault="00B901EE" w14:paraId="00FC1927" w14:textId="6C9C931C">
      <w:pPr>
        <w:rPr>
          <w:noProof/>
        </w:rPr>
      </w:pPr>
      <w:r w:rsidRPr="001B7E5F">
        <w:rPr>
          <w:noProof/>
        </w:rPr>
        <w:t>V bytoch určených na bezbariérové ​​užívanie bude inštalované sed</w:t>
      </w:r>
      <w:r w:rsidRPr="001B7E5F" w:rsidR="716EA5E6">
        <w:rPr>
          <w:noProof/>
        </w:rPr>
        <w:t>adlo</w:t>
      </w:r>
      <w:r w:rsidRPr="001B7E5F">
        <w:rPr>
          <w:noProof/>
        </w:rPr>
        <w:t xml:space="preserve"> do sprchy a madl</w:t>
      </w:r>
      <w:r w:rsidRPr="001B7E5F" w:rsidR="78A45232">
        <w:rPr>
          <w:noProof/>
        </w:rPr>
        <w:t>á</w:t>
      </w:r>
      <w:r w:rsidRPr="001B7E5F">
        <w:rPr>
          <w:noProof/>
        </w:rPr>
        <w:t>. Sed</w:t>
      </w:r>
      <w:r w:rsidRPr="001B7E5F" w:rsidR="636469E2">
        <w:rPr>
          <w:noProof/>
        </w:rPr>
        <w:t>adlo</w:t>
      </w:r>
      <w:r w:rsidRPr="001B7E5F">
        <w:rPr>
          <w:noProof/>
        </w:rPr>
        <w:t xml:space="preserve"> kotvené do steny, sklápací mechanizmus, bez ďalších podpier, nerezová konštrukcia, biely termoplast. Nerezové madlá, kotvené do steny, lakované v bielej farbe. Jednoduchý design.</w:t>
      </w:r>
    </w:p>
    <w:p w:rsidRPr="001B7E5F" w:rsidR="007B7FFB" w:rsidP="003A0322" w:rsidRDefault="00B901EE" w14:paraId="625D9A7F" w14:textId="77777777">
      <w:pPr>
        <w:rPr>
          <w:noProof/>
        </w:rPr>
      </w:pPr>
      <w:r w:rsidRPr="001B7E5F">
        <w:rPr>
          <w:noProof/>
        </w:rPr>
        <w:drawing>
          <wp:inline distT="114300" distB="114300" distL="114300" distR="114300" wp14:anchorId="1A887A44" wp14:editId="00C74F49">
            <wp:extent cx="2879725" cy="2867523"/>
            <wp:effectExtent l="0" t="0" r="0" b="0"/>
            <wp:docPr id="2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0"/>
                    <a:srcRect l="21939" r="11218"/>
                    <a:stretch>
                      <a:fillRect/>
                    </a:stretch>
                  </pic:blipFill>
                  <pic:spPr>
                    <a:xfrm>
                      <a:off x="0" y="0"/>
                      <a:ext cx="2879725" cy="286752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7939490E" wp14:editId="25B49E5E">
            <wp:extent cx="2952750" cy="2565912"/>
            <wp:effectExtent l="0" t="0" r="0" b="0"/>
            <wp:docPr id="68"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31"/>
                    <a:srcRect t="-43319" b="-45014"/>
                    <a:stretch>
                      <a:fillRect/>
                    </a:stretch>
                  </pic:blipFill>
                  <pic:spPr>
                    <a:xfrm>
                      <a:off x="0" y="0"/>
                      <a:ext cx="2952750" cy="2565912"/>
                    </a:xfrm>
                    <a:prstGeom prst="rect">
                      <a:avLst/>
                    </a:prstGeom>
                    <a:ln/>
                  </pic:spPr>
                </pic:pic>
              </a:graphicData>
            </a:graphic>
          </wp:inline>
        </w:drawing>
      </w:r>
    </w:p>
    <w:p w:rsidRPr="001B7E5F" w:rsidR="00472F16" w:rsidP="003A0322" w:rsidRDefault="00472F16" w14:paraId="3FA467E1" w14:textId="77777777">
      <w:pPr>
        <w:pStyle w:val="Nadpis4"/>
      </w:pPr>
    </w:p>
    <w:p w:rsidRPr="001B7E5F" w:rsidR="007B7FFB" w:rsidP="003A0322" w:rsidRDefault="00B901EE" w14:paraId="727E9FDA" w14:textId="2088EACC">
      <w:pPr>
        <w:pStyle w:val="Nadpis4"/>
      </w:pPr>
      <w:r w:rsidRPr="001B7E5F">
        <w:t>Umývadlá.</w:t>
      </w:r>
    </w:p>
    <w:p w:rsidRPr="001B7E5F" w:rsidR="007B7FFB" w:rsidP="003A0322" w:rsidRDefault="00B901EE" w14:paraId="7EC76268" w14:textId="4B99ED21">
      <w:pPr>
        <w:rPr>
          <w:noProof/>
        </w:rPr>
      </w:pPr>
      <w:r w:rsidRPr="001B7E5F">
        <w:rPr>
          <w:noProof/>
        </w:rPr>
        <w:t>Jednoduché biele keramické prvky s obdĺžn</w:t>
      </w:r>
      <w:r w:rsidRPr="001B7E5F" w:rsidR="424ABA3C">
        <w:rPr>
          <w:noProof/>
        </w:rPr>
        <w:t>í</w:t>
      </w:r>
      <w:r w:rsidRPr="001B7E5F">
        <w:rPr>
          <w:noProof/>
        </w:rPr>
        <w:t>kovým pôdorysom, napr. Umývadlo Laufen Pro A.</w:t>
      </w:r>
    </w:p>
    <w:p w:rsidRPr="001B7E5F" w:rsidR="007B7FFB" w:rsidP="003A0322" w:rsidRDefault="00B901EE" w14:paraId="4217257E" w14:textId="77777777">
      <w:pPr>
        <w:rPr>
          <w:noProof/>
        </w:rPr>
      </w:pPr>
      <w:r w:rsidRPr="001B7E5F">
        <w:rPr>
          <w:noProof/>
        </w:rPr>
        <w:drawing>
          <wp:inline distT="114300" distB="114300" distL="114300" distR="114300" wp14:anchorId="1D2C39F7" wp14:editId="44B88CF3">
            <wp:extent cx="3540125" cy="2215107"/>
            <wp:effectExtent l="0" t="0" r="0" b="0"/>
            <wp:docPr id="2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2"/>
                    <a:srcRect/>
                    <a:stretch>
                      <a:fillRect/>
                    </a:stretch>
                  </pic:blipFill>
                  <pic:spPr>
                    <a:xfrm>
                      <a:off x="0" y="0"/>
                      <a:ext cx="3540125" cy="2215107"/>
                    </a:xfrm>
                    <a:prstGeom prst="rect">
                      <a:avLst/>
                    </a:prstGeom>
                    <a:ln/>
                  </pic:spPr>
                </pic:pic>
              </a:graphicData>
            </a:graphic>
          </wp:inline>
        </w:drawing>
      </w:r>
    </w:p>
    <w:p w:rsidRPr="001B7E5F" w:rsidR="007B7FFB" w:rsidP="003A0322" w:rsidRDefault="00B901EE" w14:paraId="0D063A67" w14:textId="77777777">
      <w:pPr>
        <w:pStyle w:val="Nadpis4"/>
      </w:pPr>
      <w:r w:rsidRPr="001B7E5F">
        <w:t>WC</w:t>
      </w:r>
    </w:p>
    <w:p w:rsidRPr="001B7E5F" w:rsidR="007B7FFB" w:rsidP="003A0322" w:rsidRDefault="00B901EE" w14:paraId="3B5C9907" w14:textId="7D681FC8">
      <w:pPr>
        <w:rPr>
          <w:noProof/>
        </w:rPr>
      </w:pPr>
      <w:r w:rsidRPr="001B7E5F">
        <w:rPr>
          <w:noProof/>
        </w:rPr>
        <w:t>WC závesné na modul s</w:t>
      </w:r>
      <w:r w:rsidRPr="001B7E5F" w:rsidR="1925E68E">
        <w:rPr>
          <w:noProof/>
        </w:rPr>
        <w:t>o</w:t>
      </w:r>
      <w:r w:rsidRPr="001B7E5F">
        <w:rPr>
          <w:noProof/>
        </w:rPr>
        <w:t xml:space="preserve"> skrytou nádržkou, s oválnym pôdorysom, bez zbytočných záhybov,, hlboké splachovanie, napr. WC LAUFEN Pro. Sed</w:t>
      </w:r>
      <w:r w:rsidRPr="001B7E5F" w:rsidR="5B0258A1">
        <w:rPr>
          <w:noProof/>
        </w:rPr>
        <w:t>adlo</w:t>
      </w:r>
      <w:r w:rsidRPr="001B7E5F">
        <w:rPr>
          <w:noProof/>
        </w:rPr>
        <w:t xml:space="preserve"> duraplastové, biele, napr. Laufen Pro slow close. </w:t>
      </w:r>
      <w:r w:rsidRPr="001B7E5F">
        <w:rPr>
          <w:noProof/>
        </w:rPr>
        <w:drawing>
          <wp:inline distT="114300" distB="114300" distL="114300" distR="114300" wp14:anchorId="77042668" wp14:editId="6C83BEE5">
            <wp:extent cx="2513072" cy="2293620"/>
            <wp:effectExtent l="0" t="0" r="1905" b="0"/>
            <wp:docPr id="7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33"/>
                    <a:srcRect l="4298" t="6705" r="9247" b="6055"/>
                    <a:stretch>
                      <a:fillRect/>
                    </a:stretch>
                  </pic:blipFill>
                  <pic:spPr>
                    <a:xfrm>
                      <a:off x="0" y="0"/>
                      <a:ext cx="2522322" cy="2302063"/>
                    </a:xfrm>
                    <a:prstGeom prst="rect">
                      <a:avLst/>
                    </a:prstGeom>
                    <a:ln/>
                  </pic:spPr>
                </pic:pic>
              </a:graphicData>
            </a:graphic>
          </wp:inline>
        </w:drawing>
      </w:r>
    </w:p>
    <w:p w:rsidRPr="001B7E5F" w:rsidR="007B7FFB" w:rsidP="003A0322" w:rsidRDefault="00B901EE" w14:paraId="6A6767F9" w14:textId="77777777">
      <w:pPr>
        <w:pStyle w:val="Nadpis4"/>
        <w:rPr>
          <w:shd w:val="clear" w:color="auto" w:fill="D9D9D9"/>
        </w:rPr>
      </w:pPr>
      <w:r w:rsidRPr="001B7E5F">
        <w:t>WC tlačidlo</w:t>
      </w:r>
    </w:p>
    <w:p w:rsidRPr="001B7E5F" w:rsidR="007B7FFB" w:rsidP="003A0322" w:rsidRDefault="00B901EE" w14:paraId="1C0CB1C5" w14:textId="77777777">
      <w:pPr>
        <w:rPr>
          <w:noProof/>
        </w:rPr>
      </w:pPr>
      <w:r w:rsidRPr="001B7E5F">
        <w:rPr>
          <w:noProof/>
        </w:rPr>
        <w:t>Ovládacie tlačidlo na WC biele, hranaté, bez zaoblenia, napr. Geberit Sigma20 (predtým Sigma30), dizajnový prúžok biely alebo žiadny.</w:t>
      </w:r>
    </w:p>
    <w:p w:rsidRPr="001B7E5F" w:rsidR="007B7FFB" w:rsidP="003A0322" w:rsidRDefault="00B901EE" w14:paraId="2E0CA524" w14:textId="77777777">
      <w:pPr>
        <w:rPr>
          <w:noProof/>
        </w:rPr>
      </w:pPr>
      <w:r w:rsidRPr="001B7E5F">
        <w:rPr>
          <w:noProof/>
        </w:rPr>
        <w:drawing>
          <wp:inline distT="114300" distB="114300" distL="114300" distR="114300" wp14:anchorId="0F44A966" wp14:editId="58235D09">
            <wp:extent cx="2724150" cy="2356949"/>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4"/>
                    <a:srcRect l="-15068" t="-6340" r="-15372" b="-6802"/>
                    <a:stretch>
                      <a:fillRect/>
                    </a:stretch>
                  </pic:blipFill>
                  <pic:spPr>
                    <a:xfrm>
                      <a:off x="0" y="0"/>
                      <a:ext cx="2724150" cy="2356949"/>
                    </a:xfrm>
                    <a:prstGeom prst="rect">
                      <a:avLst/>
                    </a:prstGeom>
                    <a:ln/>
                  </pic:spPr>
                </pic:pic>
              </a:graphicData>
            </a:graphic>
          </wp:inline>
        </w:drawing>
      </w:r>
    </w:p>
    <w:p w:rsidRPr="001B7E5F" w:rsidR="007B7FFB" w:rsidP="003A0322" w:rsidRDefault="00B901EE" w14:paraId="39FA9323" w14:textId="77777777">
      <w:pPr>
        <w:pStyle w:val="Nadpis4"/>
      </w:pPr>
      <w:r w:rsidRPr="001B7E5F">
        <w:t>Vodovodné batérie.</w:t>
      </w:r>
    </w:p>
    <w:p w:rsidRPr="001B7E5F" w:rsidR="007B7FFB" w:rsidP="003A0322" w:rsidRDefault="00B901EE" w14:paraId="5CEB75F6" w14:textId="2E5C4BE3">
      <w:pPr>
        <w:rPr>
          <w:noProof/>
        </w:rPr>
      </w:pPr>
      <w:r w:rsidRPr="001B7E5F">
        <w:rPr>
          <w:noProof/>
        </w:rPr>
        <w:t>Nerezová oceľ so zmiešavacou pákou a jednoduchým dizajnom, napr. batéria umývadlová HANSGROHE Focus. Poloha výtoku bat</w:t>
      </w:r>
      <w:r w:rsidRPr="001B7E5F" w:rsidR="3CA21C57">
        <w:rPr>
          <w:noProof/>
        </w:rPr>
        <w:t>é</w:t>
      </w:r>
      <w:r w:rsidRPr="001B7E5F">
        <w:rPr>
          <w:noProof/>
        </w:rPr>
        <w:t>rie umožní omýv</w:t>
      </w:r>
      <w:r w:rsidRPr="001B7E5F" w:rsidR="334CDE96">
        <w:rPr>
          <w:noProof/>
        </w:rPr>
        <w:t>anie</w:t>
      </w:r>
      <w:r w:rsidRPr="001B7E5F">
        <w:rPr>
          <w:noProof/>
        </w:rPr>
        <w:t xml:space="preserve"> p</w:t>
      </w:r>
      <w:r w:rsidRPr="001B7E5F" w:rsidR="4C921A13">
        <w:rPr>
          <w:noProof/>
        </w:rPr>
        <w:t>redmetov</w:t>
      </w:r>
      <w:r w:rsidRPr="001B7E5F">
        <w:rPr>
          <w:noProof/>
        </w:rPr>
        <w:t xml:space="preserve"> , výška výtoku bat</w:t>
      </w:r>
      <w:r w:rsidRPr="001B7E5F" w:rsidR="1589764A">
        <w:rPr>
          <w:noProof/>
        </w:rPr>
        <w:t>é</w:t>
      </w:r>
      <w:r w:rsidRPr="001B7E5F">
        <w:rPr>
          <w:noProof/>
        </w:rPr>
        <w:t xml:space="preserve">rie musí </w:t>
      </w:r>
      <w:r w:rsidRPr="001B7E5F" w:rsidR="2C79C310">
        <w:rPr>
          <w:noProof/>
        </w:rPr>
        <w:t>preto</w:t>
      </w:r>
      <w:r w:rsidRPr="001B7E5F">
        <w:rPr>
          <w:noProof/>
        </w:rPr>
        <w:t xml:space="preserve"> b</w:t>
      </w:r>
      <w:r w:rsidRPr="001B7E5F" w:rsidR="1325DCC7">
        <w:rPr>
          <w:noProof/>
        </w:rPr>
        <w:t>yť</w:t>
      </w:r>
      <w:r w:rsidRPr="001B7E5F">
        <w:rPr>
          <w:noProof/>
        </w:rPr>
        <w:t xml:space="preserve"> cca 200mm nad horn</w:t>
      </w:r>
      <w:r w:rsidRPr="001B7E5F" w:rsidR="27703A47">
        <w:rPr>
          <w:noProof/>
        </w:rPr>
        <w:t>ou</w:t>
      </w:r>
      <w:r w:rsidRPr="001B7E5F">
        <w:rPr>
          <w:noProof/>
        </w:rPr>
        <w:t xml:space="preserve"> hranou va</w:t>
      </w:r>
      <w:r w:rsidRPr="001B7E5F" w:rsidR="08A29F02">
        <w:rPr>
          <w:noProof/>
        </w:rPr>
        <w:t>ne</w:t>
      </w:r>
      <w:r w:rsidRPr="001B7E5F">
        <w:rPr>
          <w:noProof/>
        </w:rPr>
        <w:t xml:space="preserve"> um</w:t>
      </w:r>
      <w:r w:rsidRPr="001B7E5F" w:rsidR="260C00D1">
        <w:rPr>
          <w:noProof/>
        </w:rPr>
        <w:t>ý</w:t>
      </w:r>
      <w:r w:rsidRPr="001B7E5F">
        <w:rPr>
          <w:noProof/>
        </w:rPr>
        <w:t xml:space="preserve">vadla. </w:t>
      </w:r>
      <w:r w:rsidRPr="001B7E5F" w:rsidR="00350AAE">
        <w:rPr>
          <w:noProof/>
        </w:rPr>
        <w:t>V</w:t>
      </w:r>
      <w:r w:rsidRPr="001B7E5F" w:rsidR="5237948C">
        <w:rPr>
          <w:noProof/>
        </w:rPr>
        <w:t xml:space="preserve"> rovnakej</w:t>
      </w:r>
      <w:r w:rsidRPr="001B7E5F" w:rsidR="008C725F">
        <w:rPr>
          <w:noProof/>
        </w:rPr>
        <w:t xml:space="preserve"> produktov</w:t>
      </w:r>
      <w:r w:rsidRPr="001B7E5F" w:rsidR="283731FE">
        <w:rPr>
          <w:noProof/>
        </w:rPr>
        <w:t>ej</w:t>
      </w:r>
      <w:r w:rsidRPr="001B7E5F" w:rsidR="008C725F">
        <w:rPr>
          <w:noProof/>
        </w:rPr>
        <w:t xml:space="preserve"> </w:t>
      </w:r>
      <w:r w:rsidRPr="001B7E5F" w:rsidR="55BCA1B2">
        <w:rPr>
          <w:noProof/>
        </w:rPr>
        <w:t>rade</w:t>
      </w:r>
      <w:r w:rsidRPr="001B7E5F" w:rsidR="008C725F">
        <w:rPr>
          <w:noProof/>
        </w:rPr>
        <w:t xml:space="preserve"> </w:t>
      </w:r>
      <w:r w:rsidRPr="001B7E5F" w:rsidR="37FA7367">
        <w:rPr>
          <w:noProof/>
        </w:rPr>
        <w:t>sú</w:t>
      </w:r>
      <w:r w:rsidRPr="001B7E5F" w:rsidR="00350AAE">
        <w:rPr>
          <w:noProof/>
        </w:rPr>
        <w:t xml:space="preserve"> dod</w:t>
      </w:r>
      <w:r w:rsidRPr="001B7E5F" w:rsidR="5C497A3C">
        <w:rPr>
          <w:noProof/>
        </w:rPr>
        <w:t>ané</w:t>
      </w:r>
      <w:r w:rsidRPr="001B7E5F" w:rsidR="00350AAE">
        <w:rPr>
          <w:noProof/>
        </w:rPr>
        <w:t xml:space="preserve"> </w:t>
      </w:r>
      <w:r w:rsidRPr="001B7E5F" w:rsidR="31734CE0">
        <w:rPr>
          <w:noProof/>
        </w:rPr>
        <w:t>aj</w:t>
      </w:r>
      <w:r w:rsidRPr="001B7E5F" w:rsidR="00350AAE">
        <w:rPr>
          <w:noProof/>
        </w:rPr>
        <w:t> </w:t>
      </w:r>
      <w:r w:rsidRPr="001B7E5F" w:rsidR="3FE8AE73">
        <w:rPr>
          <w:noProof/>
        </w:rPr>
        <w:t>ďalšie</w:t>
      </w:r>
      <w:r w:rsidRPr="001B7E5F" w:rsidR="00350AAE">
        <w:rPr>
          <w:noProof/>
        </w:rPr>
        <w:t xml:space="preserve"> typy bat</w:t>
      </w:r>
      <w:r w:rsidRPr="001B7E5F" w:rsidR="1837449F">
        <w:rPr>
          <w:noProof/>
        </w:rPr>
        <w:t>é</w:t>
      </w:r>
      <w:r w:rsidRPr="001B7E5F" w:rsidR="00350AAE">
        <w:rPr>
          <w:noProof/>
        </w:rPr>
        <w:t>rií (sprchové apod.)</w:t>
      </w:r>
    </w:p>
    <w:p w:rsidRPr="001B7E5F" w:rsidR="007B7FFB" w:rsidP="003A0322" w:rsidRDefault="00B901EE" w14:paraId="50194CD0" w14:textId="77777777">
      <w:pPr>
        <w:rPr>
          <w:noProof/>
        </w:rPr>
      </w:pPr>
      <w:r w:rsidRPr="001B7E5F">
        <w:rPr>
          <w:noProof/>
        </w:rPr>
        <w:drawing>
          <wp:inline distT="114300" distB="114300" distL="114300" distR="114300" wp14:anchorId="5FB4F7D6" wp14:editId="3C94B737">
            <wp:extent cx="2330450" cy="2190750"/>
            <wp:effectExtent l="0" t="0" r="0" b="0"/>
            <wp:docPr id="66"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35"/>
                    <a:srcRect l="-12569" t="-7500" r="-20385" b="3932"/>
                    <a:stretch>
                      <a:fillRect/>
                    </a:stretch>
                  </pic:blipFill>
                  <pic:spPr>
                    <a:xfrm>
                      <a:off x="0" y="0"/>
                      <a:ext cx="2330450" cy="2190750"/>
                    </a:xfrm>
                    <a:prstGeom prst="rect">
                      <a:avLst/>
                    </a:prstGeom>
                    <a:ln/>
                  </pic:spPr>
                </pic:pic>
              </a:graphicData>
            </a:graphic>
          </wp:inline>
        </w:drawing>
      </w:r>
      <w:r w:rsidRPr="001B7E5F">
        <w:rPr>
          <w:noProof/>
        </w:rPr>
        <w:drawing>
          <wp:inline distT="114300" distB="114300" distL="114300" distR="114300" wp14:anchorId="30459717" wp14:editId="78C22C96">
            <wp:extent cx="2155825" cy="3000375"/>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l="-11494"/>
                    <a:stretch>
                      <a:fillRect/>
                    </a:stretch>
                  </pic:blipFill>
                  <pic:spPr>
                    <a:xfrm>
                      <a:off x="0" y="0"/>
                      <a:ext cx="2155825" cy="3000375"/>
                    </a:xfrm>
                    <a:prstGeom prst="rect">
                      <a:avLst/>
                    </a:prstGeom>
                    <a:ln/>
                  </pic:spPr>
                </pic:pic>
              </a:graphicData>
            </a:graphic>
          </wp:inline>
        </w:drawing>
      </w:r>
    </w:p>
    <w:p w:rsidRPr="001B7E5F" w:rsidR="007B7FFB" w:rsidP="003A0322" w:rsidRDefault="00B901EE" w14:paraId="464F8F6B" w14:textId="77777777">
      <w:pPr>
        <w:pStyle w:val="Nadpis4"/>
      </w:pPr>
      <w:r w:rsidRPr="001B7E5F">
        <w:t>Viditeľné sifóny:</w:t>
      </w:r>
    </w:p>
    <w:p w:rsidRPr="001B7E5F" w:rsidR="007B7FFB" w:rsidP="003A0322" w:rsidRDefault="00B901EE" w14:paraId="753DE465" w14:textId="77777777">
      <w:pPr>
        <w:rPr>
          <w:noProof/>
        </w:rPr>
      </w:pPr>
      <w:r w:rsidRPr="001B7E5F">
        <w:rPr>
          <w:noProof/>
        </w:rPr>
        <w:t>Nerezová oceľ v jednoduchom valcovom vyhotovení.</w:t>
      </w:r>
    </w:p>
    <w:p w:rsidRPr="001B7E5F" w:rsidR="007B7FFB" w:rsidP="003A0322" w:rsidRDefault="00B901EE" w14:paraId="626FDF70" w14:textId="77777777">
      <w:pPr>
        <w:rPr>
          <w:noProof/>
        </w:rPr>
      </w:pPr>
      <w:r w:rsidRPr="001B7E5F">
        <w:rPr>
          <w:noProof/>
        </w:rPr>
        <w:drawing>
          <wp:inline distT="114300" distB="114300" distL="114300" distR="114300" wp14:anchorId="4C357186" wp14:editId="39510569">
            <wp:extent cx="3033713" cy="2421273"/>
            <wp:effectExtent l="0" t="0" r="0" b="0"/>
            <wp:docPr id="8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37"/>
                    <a:srcRect/>
                    <a:stretch>
                      <a:fillRect/>
                    </a:stretch>
                  </pic:blipFill>
                  <pic:spPr>
                    <a:xfrm>
                      <a:off x="0" y="0"/>
                      <a:ext cx="3033713" cy="2421273"/>
                    </a:xfrm>
                    <a:prstGeom prst="rect">
                      <a:avLst/>
                    </a:prstGeom>
                    <a:ln/>
                  </pic:spPr>
                </pic:pic>
              </a:graphicData>
            </a:graphic>
          </wp:inline>
        </w:drawing>
      </w:r>
    </w:p>
    <w:p w:rsidRPr="001B7E5F" w:rsidR="007B7FFB" w:rsidP="003A0322" w:rsidRDefault="007B7FFB" w14:paraId="78DBC97D" w14:textId="77777777">
      <w:pPr>
        <w:rPr>
          <w:noProof/>
        </w:rPr>
      </w:pPr>
    </w:p>
    <w:p w:rsidRPr="001B7E5F" w:rsidR="007B7FFB" w:rsidP="003A0322" w:rsidRDefault="00B901EE" w14:paraId="4A3DBA8A" w14:textId="77777777">
      <w:pPr>
        <w:pStyle w:val="Nadpis4"/>
      </w:pPr>
      <w:r w:rsidRPr="001B7E5F">
        <w:t>Zrkadlo</w:t>
      </w:r>
    </w:p>
    <w:p w:rsidRPr="001B7E5F" w:rsidR="007B7FFB" w:rsidP="003A0322" w:rsidRDefault="00B901EE" w14:paraId="3D2A104E" w14:textId="1D288E69">
      <w:pPr>
        <w:rPr>
          <w:b/>
          <w:bCs/>
          <w:noProof/>
        </w:rPr>
      </w:pPr>
      <w:r w:rsidRPr="001B7E5F">
        <w:rPr>
          <w:noProof/>
        </w:rPr>
        <w:t xml:space="preserve">Zrkadlo v kúpeľni nad umývadlom, vlepené medzi obklad, veľkoformátové, rozmer cca </w:t>
      </w:r>
      <w:r w:rsidRPr="001B7E5F" w:rsidR="005950FF">
        <w:rPr>
          <w:noProof/>
        </w:rPr>
        <w:t>1000</w:t>
      </w:r>
      <w:r w:rsidRPr="001B7E5F">
        <w:rPr>
          <w:noProof/>
        </w:rPr>
        <w:t>x13</w:t>
      </w:r>
      <w:r w:rsidRPr="001B7E5F" w:rsidR="005950FF">
        <w:rPr>
          <w:noProof/>
        </w:rPr>
        <w:t>0</w:t>
      </w:r>
      <w:r w:rsidRPr="001B7E5F">
        <w:rPr>
          <w:noProof/>
        </w:rPr>
        <w:t xml:space="preserve">0 </w:t>
      </w:r>
      <w:r w:rsidRPr="001B7E5F" w:rsidR="005950FF">
        <w:rPr>
          <w:noProof/>
        </w:rPr>
        <w:t>m</w:t>
      </w:r>
      <w:r w:rsidRPr="001B7E5F">
        <w:rPr>
          <w:noProof/>
        </w:rPr>
        <w:t>m</w:t>
      </w:r>
      <w:r w:rsidRPr="001B7E5F" w:rsidR="005950FF">
        <w:rPr>
          <w:noProof/>
        </w:rPr>
        <w:t>. Zalícované s modul</w:t>
      </w:r>
      <w:r w:rsidRPr="001B7E5F" w:rsidR="2EE5D49C">
        <w:rPr>
          <w:noProof/>
        </w:rPr>
        <w:t>o</w:t>
      </w:r>
      <w:r w:rsidRPr="001B7E5F" w:rsidR="005950FF">
        <w:rPr>
          <w:noProof/>
        </w:rPr>
        <w:t xml:space="preserve">m </w:t>
      </w:r>
      <w:r w:rsidRPr="001B7E5F" w:rsidR="00BF5386">
        <w:rPr>
          <w:noProof/>
        </w:rPr>
        <w:t>obkladu</w:t>
      </w:r>
      <w:r w:rsidRPr="001B7E5F" w:rsidR="005950FF">
        <w:rPr>
          <w:noProof/>
        </w:rPr>
        <w:t>. B</w:t>
      </w:r>
      <w:r w:rsidRPr="001B7E5F">
        <w:rPr>
          <w:noProof/>
        </w:rPr>
        <w:t>ude upresnené v</w:t>
      </w:r>
      <w:r w:rsidRPr="001B7E5F" w:rsidR="005950FF">
        <w:rPr>
          <w:noProof/>
        </w:rPr>
        <w:t> </w:t>
      </w:r>
      <w:r w:rsidRPr="001B7E5F">
        <w:rPr>
          <w:noProof/>
        </w:rPr>
        <w:t>DRS</w:t>
      </w:r>
      <w:r w:rsidRPr="001B7E5F" w:rsidR="005950FF">
        <w:rPr>
          <w:noProof/>
        </w:rPr>
        <w:t xml:space="preserve"> architekt</w:t>
      </w:r>
      <w:r w:rsidRPr="001B7E5F" w:rsidR="0427C678">
        <w:rPr>
          <w:noProof/>
        </w:rPr>
        <w:t>o</w:t>
      </w:r>
      <w:r w:rsidRPr="001B7E5F" w:rsidR="005950FF">
        <w:rPr>
          <w:noProof/>
        </w:rPr>
        <w:t>m DSP</w:t>
      </w:r>
      <w:r w:rsidRPr="001B7E5F">
        <w:rPr>
          <w:noProof/>
        </w:rPr>
        <w:t>.</w:t>
      </w:r>
    </w:p>
    <w:p w:rsidRPr="001B7E5F" w:rsidR="007B7FFB" w:rsidP="003A0322" w:rsidRDefault="00B901EE" w14:paraId="1D5B6A7C" w14:textId="77777777">
      <w:pPr>
        <w:pStyle w:val="Nadpis4"/>
      </w:pPr>
      <w:r w:rsidRPr="001B7E5F">
        <w:t>Svetlo kúpeľňa</w:t>
      </w:r>
    </w:p>
    <w:p w:rsidRPr="001B7E5F" w:rsidR="005300C2" w:rsidP="003A0322" w:rsidRDefault="00B901EE" w14:paraId="257D8A17" w14:textId="29D98403">
      <w:pPr>
        <w:rPr>
          <w:noProof/>
        </w:rPr>
      </w:pPr>
      <w:r w:rsidRPr="001B7E5F">
        <w:rPr>
          <w:noProof/>
        </w:rPr>
        <w:t xml:space="preserve">Nástenné líniové svetlo do kúpeľne nad zrkadlo, nerez, prierez hranatý alebo kruhový, zalícované s hornou hranou zrkadla, </w:t>
      </w:r>
      <w:r w:rsidRPr="001B7E5F" w:rsidR="00350AAE">
        <w:rPr>
          <w:noProof/>
        </w:rPr>
        <w:t>p</w:t>
      </w:r>
      <w:r w:rsidRPr="001B7E5F" w:rsidR="5CA91240">
        <w:rPr>
          <w:noProof/>
        </w:rPr>
        <w:t>ribližne</w:t>
      </w:r>
      <w:r w:rsidRPr="001B7E5F" w:rsidR="00350AAE">
        <w:rPr>
          <w:noProof/>
        </w:rPr>
        <w:t xml:space="preserve"> </w:t>
      </w:r>
      <w:r w:rsidRPr="001B7E5F">
        <w:rPr>
          <w:noProof/>
        </w:rPr>
        <w:t xml:space="preserve">na šírku zrkadla, osvetlenie spodné alebo do priestoru. Bude </w:t>
      </w:r>
      <w:r w:rsidRPr="001B7E5F" w:rsidR="005300C2">
        <w:rPr>
          <w:noProof/>
        </w:rPr>
        <w:t>ods</w:t>
      </w:r>
      <w:r w:rsidRPr="001B7E5F" w:rsidR="0515BC64">
        <w:rPr>
          <w:noProof/>
        </w:rPr>
        <w:t>úhlasené</w:t>
      </w:r>
      <w:r w:rsidRPr="001B7E5F" w:rsidR="005300C2">
        <w:rPr>
          <w:noProof/>
        </w:rPr>
        <w:t xml:space="preserve"> architekt</w:t>
      </w:r>
      <w:r w:rsidRPr="001B7E5F" w:rsidR="556F24B6">
        <w:rPr>
          <w:noProof/>
        </w:rPr>
        <w:t>mi</w:t>
      </w:r>
      <w:r w:rsidRPr="001B7E5F" w:rsidR="005300C2">
        <w:rPr>
          <w:noProof/>
        </w:rPr>
        <w:t xml:space="preserve"> DSP </w:t>
      </w:r>
      <w:r w:rsidRPr="001B7E5F">
        <w:rPr>
          <w:noProof/>
        </w:rPr>
        <w:t>v</w:t>
      </w:r>
      <w:r w:rsidRPr="001B7E5F" w:rsidR="005300C2">
        <w:rPr>
          <w:noProof/>
        </w:rPr>
        <w:t xml:space="preserve"> rámci</w:t>
      </w:r>
      <w:r w:rsidRPr="001B7E5F">
        <w:rPr>
          <w:noProof/>
        </w:rPr>
        <w:t xml:space="preserve"> DRS.</w:t>
      </w:r>
    </w:p>
    <w:p w:rsidRPr="001B7E5F" w:rsidR="007B7FFB" w:rsidP="003A0322" w:rsidRDefault="00B901EE" w14:paraId="5710DB4E" w14:textId="15923810">
      <w:pPr>
        <w:rPr>
          <w:b/>
          <w:noProof/>
        </w:rPr>
      </w:pPr>
      <w:r w:rsidRPr="001B7E5F">
        <w:rPr>
          <w:b/>
          <w:noProof/>
        </w:rPr>
        <w:drawing>
          <wp:inline distT="114300" distB="114300" distL="114300" distR="114300" wp14:anchorId="74495DEA" wp14:editId="3DA4D2DE">
            <wp:extent cx="2803525" cy="2109194"/>
            <wp:effectExtent l="0" t="0" r="0" b="0"/>
            <wp:docPr id="55"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38"/>
                    <a:srcRect/>
                    <a:stretch>
                      <a:fillRect/>
                    </a:stretch>
                  </pic:blipFill>
                  <pic:spPr>
                    <a:xfrm>
                      <a:off x="0" y="0"/>
                      <a:ext cx="2803525" cy="2109194"/>
                    </a:xfrm>
                    <a:prstGeom prst="rect">
                      <a:avLst/>
                    </a:prstGeom>
                    <a:ln/>
                  </pic:spPr>
                </pic:pic>
              </a:graphicData>
            </a:graphic>
          </wp:inline>
        </w:drawing>
      </w:r>
      <w:r w:rsidRPr="001B7E5F">
        <w:rPr>
          <w:b/>
          <w:noProof/>
        </w:rPr>
        <w:t xml:space="preserve">   </w:t>
      </w:r>
      <w:r w:rsidRPr="001B7E5F">
        <w:rPr>
          <w:b/>
          <w:noProof/>
        </w:rPr>
        <w:drawing>
          <wp:inline distT="114300" distB="114300" distL="114300" distR="114300" wp14:anchorId="773A6809" wp14:editId="16B615DC">
            <wp:extent cx="2619375" cy="2108739"/>
            <wp:effectExtent l="0" t="0" r="0" b="0"/>
            <wp:docPr id="1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9"/>
                    <a:srcRect t="6921" b="12242"/>
                    <a:stretch>
                      <a:fillRect/>
                    </a:stretch>
                  </pic:blipFill>
                  <pic:spPr>
                    <a:xfrm>
                      <a:off x="0" y="0"/>
                      <a:ext cx="2619375" cy="2108739"/>
                    </a:xfrm>
                    <a:prstGeom prst="rect">
                      <a:avLst/>
                    </a:prstGeom>
                    <a:ln/>
                  </pic:spPr>
                </pic:pic>
              </a:graphicData>
            </a:graphic>
          </wp:inline>
        </w:drawing>
      </w:r>
    </w:p>
    <w:p w:rsidRPr="001B7E5F" w:rsidR="007B7FFB" w:rsidP="003A0322" w:rsidRDefault="007B7FFB" w14:paraId="3CBA2B62" w14:textId="77777777">
      <w:pPr>
        <w:rPr>
          <w:noProof/>
        </w:rPr>
      </w:pPr>
    </w:p>
    <w:p w:rsidRPr="001B7E5F" w:rsidR="007B7FFB" w:rsidP="003A0322" w:rsidRDefault="00B901EE" w14:paraId="4D1F2598" w14:textId="77777777">
      <w:pPr>
        <w:pStyle w:val="Nadpis4"/>
      </w:pPr>
      <w:r w:rsidRPr="001B7E5F">
        <w:t>Revízne dvierka</w:t>
      </w:r>
    </w:p>
    <w:p w:rsidRPr="001B7E5F" w:rsidR="007B7FFB" w:rsidP="003A0322" w:rsidRDefault="00B901EE" w14:paraId="3EF20DA3" w14:textId="77777777">
      <w:pPr>
        <w:rPr>
          <w:b/>
          <w:noProof/>
        </w:rPr>
      </w:pPr>
      <w:r w:rsidRPr="001B7E5F">
        <w:rPr>
          <w:noProof/>
        </w:rPr>
        <w:t>Pre prístup do šachty v kúpeľni budú osadené neviditeľné revízne dvierka pod obklad. Osadenie a veľkosť dvierok je potrebné voliť v nadväznosti na škárorez obkladačiek 10x10 cm.</w:t>
      </w:r>
    </w:p>
    <w:p w:rsidRPr="001B7E5F" w:rsidR="007B7FFB" w:rsidP="003A0322" w:rsidRDefault="00B901EE" w14:paraId="670202C0" w14:textId="77777777">
      <w:pPr>
        <w:rPr>
          <w:noProof/>
        </w:rPr>
      </w:pPr>
      <w:r w:rsidRPr="001B7E5F">
        <w:rPr>
          <w:noProof/>
        </w:rPr>
        <w:drawing>
          <wp:inline distT="114300" distB="114300" distL="114300" distR="114300" wp14:anchorId="627164AC" wp14:editId="33300CD3">
            <wp:extent cx="2727325" cy="3292857"/>
            <wp:effectExtent l="0" t="0" r="0" b="0"/>
            <wp:docPr id="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0"/>
                    <a:srcRect/>
                    <a:stretch>
                      <a:fillRect/>
                    </a:stretch>
                  </pic:blipFill>
                  <pic:spPr>
                    <a:xfrm>
                      <a:off x="0" y="0"/>
                      <a:ext cx="2727325" cy="3292857"/>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5568DB89" wp14:editId="32BAEB4A">
            <wp:extent cx="2962275" cy="3317875"/>
            <wp:effectExtent l="0" t="0" r="0" b="0"/>
            <wp:docPr id="48"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41"/>
                    <a:srcRect t="-5246" b="-6645"/>
                    <a:stretch>
                      <a:fillRect/>
                    </a:stretch>
                  </pic:blipFill>
                  <pic:spPr>
                    <a:xfrm>
                      <a:off x="0" y="0"/>
                      <a:ext cx="2962275" cy="3317875"/>
                    </a:xfrm>
                    <a:prstGeom prst="rect">
                      <a:avLst/>
                    </a:prstGeom>
                    <a:ln/>
                  </pic:spPr>
                </pic:pic>
              </a:graphicData>
            </a:graphic>
          </wp:inline>
        </w:drawing>
      </w:r>
    </w:p>
    <w:p w:rsidRPr="001B7E5F" w:rsidR="007B7FFB" w:rsidP="003A0322" w:rsidRDefault="007B7FFB" w14:paraId="5330661A" w14:textId="77777777">
      <w:pPr>
        <w:rPr>
          <w:noProof/>
        </w:rPr>
      </w:pPr>
    </w:p>
    <w:p w:rsidRPr="001B7E5F" w:rsidR="007B7FFB" w:rsidP="003A0322" w:rsidRDefault="00B901EE" w14:paraId="02C9D1EF" w14:textId="77777777">
      <w:pPr>
        <w:pStyle w:val="Nadpis4"/>
      </w:pPr>
      <w:r w:rsidRPr="001B7E5F">
        <w:t>Žľaby v 1pp v garáži.</w:t>
      </w:r>
    </w:p>
    <w:p w:rsidRPr="001B7E5F" w:rsidR="007B7FFB" w:rsidP="003A0322" w:rsidRDefault="00B901EE" w14:paraId="1387732D" w14:textId="77777777">
      <w:pPr>
        <w:rPr>
          <w:noProof/>
        </w:rPr>
      </w:pPr>
      <w:r w:rsidRPr="001B7E5F">
        <w:rPr>
          <w:noProof/>
        </w:rPr>
        <w:t>Odparovacie žľaby s kovovým prekrytím.</w:t>
      </w:r>
    </w:p>
    <w:p w:rsidRPr="001B7E5F" w:rsidR="007B7FFB" w:rsidP="003A0322" w:rsidRDefault="00B901EE" w14:paraId="7825C999" w14:textId="77777777">
      <w:pPr>
        <w:pStyle w:val="Nadpis4"/>
      </w:pPr>
      <w:r w:rsidRPr="001B7E5F">
        <w:t>Parkovacie zábrany</w:t>
      </w:r>
    </w:p>
    <w:p w:rsidRPr="001B7E5F" w:rsidR="007B7FFB" w:rsidP="003A0322" w:rsidRDefault="00B901EE" w14:paraId="5CB3E778" w14:textId="77777777">
      <w:pPr>
        <w:rPr>
          <w:b/>
          <w:noProof/>
        </w:rPr>
      </w:pPr>
      <w:r w:rsidRPr="001B7E5F">
        <w:rPr>
          <w:noProof/>
        </w:rPr>
        <w:t>Parkovacie zábrany v podzemnej garáži na zastavenie automobilu inštalované nebudú.</w:t>
      </w:r>
    </w:p>
    <w:p w:rsidRPr="001B7E5F" w:rsidR="007B7FFB" w:rsidP="003A0322" w:rsidRDefault="00B901EE" w14:paraId="7ECB1C32" w14:textId="77777777">
      <w:pPr>
        <w:pStyle w:val="Nadpis4"/>
      </w:pPr>
      <w:r w:rsidRPr="001B7E5F">
        <w:t>Vonkajšie tienenie.</w:t>
      </w:r>
    </w:p>
    <w:p w:rsidRPr="001B7E5F" w:rsidR="007B7FFB" w:rsidP="003A0322" w:rsidRDefault="00B901EE" w14:paraId="5105B30F" w14:textId="694EC37B">
      <w:pPr>
        <w:rPr>
          <w:noProof/>
        </w:rPr>
      </w:pPr>
      <w:r w:rsidRPr="001B7E5F">
        <w:rPr>
          <w:noProof/>
        </w:rPr>
        <w:t>Roletové clony na zabudovanie do skrytých</w:t>
      </w:r>
      <w:r w:rsidRPr="001B7E5F" w:rsidR="00BF5386">
        <w:rPr>
          <w:noProof/>
        </w:rPr>
        <w:t xml:space="preserve"> podomítkových</w:t>
      </w:r>
      <w:r w:rsidRPr="001B7E5F">
        <w:rPr>
          <w:noProof/>
        </w:rPr>
        <w:t xml:space="preserve"> schránok na južnom a juhozápadnom priečelí s elektrickým pohonom. </w:t>
      </w:r>
      <w:r w:rsidRPr="001B7E5F" w:rsidR="3395EDC3">
        <w:rPr>
          <w:noProof/>
        </w:rPr>
        <w:t>Riešené</w:t>
      </w:r>
      <w:r w:rsidRPr="001B7E5F">
        <w:rPr>
          <w:noProof/>
        </w:rPr>
        <w:t xml:space="preserve"> formou stavebn</w:t>
      </w:r>
      <w:r w:rsidRPr="001B7E5F" w:rsidR="66D1DECB">
        <w:rPr>
          <w:noProof/>
        </w:rPr>
        <w:t>ej</w:t>
      </w:r>
      <w:r w:rsidRPr="001B7E5F">
        <w:rPr>
          <w:noProof/>
        </w:rPr>
        <w:t xml:space="preserve"> p</w:t>
      </w:r>
      <w:r w:rsidRPr="001B7E5F" w:rsidR="4EE5DE3C">
        <w:rPr>
          <w:noProof/>
        </w:rPr>
        <w:t>rípravy</w:t>
      </w:r>
      <w:r w:rsidRPr="001B7E5F" w:rsidR="00B26C09">
        <w:rPr>
          <w:noProof/>
        </w:rPr>
        <w:t xml:space="preserve"> kastlík</w:t>
      </w:r>
      <w:r w:rsidRPr="001B7E5F" w:rsidR="6A486559">
        <w:rPr>
          <w:noProof/>
        </w:rPr>
        <w:t>a</w:t>
      </w:r>
      <w:r w:rsidRPr="001B7E5F" w:rsidR="00B26C09">
        <w:rPr>
          <w:noProof/>
        </w:rPr>
        <w:t xml:space="preserve"> s krytkou</w:t>
      </w:r>
      <w:r w:rsidRPr="001B7E5F">
        <w:rPr>
          <w:noProof/>
        </w:rPr>
        <w:t>. Pok</w:t>
      </w:r>
      <w:r w:rsidRPr="001B7E5F" w:rsidR="17272D46">
        <w:rPr>
          <w:noProof/>
        </w:rPr>
        <w:t>iaľ</w:t>
      </w:r>
      <w:r w:rsidRPr="001B7E5F">
        <w:rPr>
          <w:noProof/>
        </w:rPr>
        <w:t xml:space="preserve"> by s</w:t>
      </w:r>
      <w:r w:rsidRPr="001B7E5F" w:rsidR="39EB6B13">
        <w:rPr>
          <w:noProof/>
        </w:rPr>
        <w:t>a</w:t>
      </w:r>
      <w:r w:rsidRPr="001B7E5F">
        <w:rPr>
          <w:noProof/>
        </w:rPr>
        <w:t xml:space="preserve"> vyb</w:t>
      </w:r>
      <w:r w:rsidRPr="001B7E5F" w:rsidR="3EBAD164">
        <w:rPr>
          <w:noProof/>
        </w:rPr>
        <w:t>er</w:t>
      </w:r>
      <w:r w:rsidRPr="001B7E5F">
        <w:rPr>
          <w:noProof/>
        </w:rPr>
        <w:t>al konkrétn</w:t>
      </w:r>
      <w:r w:rsidRPr="001B7E5F" w:rsidR="12B4F212">
        <w:rPr>
          <w:noProof/>
        </w:rPr>
        <w:t>y</w:t>
      </w:r>
      <w:r w:rsidRPr="001B7E5F">
        <w:rPr>
          <w:noProof/>
        </w:rPr>
        <w:t xml:space="preserve"> výrob</w:t>
      </w:r>
      <w:r w:rsidRPr="001B7E5F" w:rsidR="749E2382">
        <w:rPr>
          <w:noProof/>
        </w:rPr>
        <w:t>o</w:t>
      </w:r>
      <w:r w:rsidRPr="001B7E5F">
        <w:rPr>
          <w:noProof/>
        </w:rPr>
        <w:t>k, bude ods</w:t>
      </w:r>
      <w:r w:rsidRPr="001B7E5F" w:rsidR="1A5CF564">
        <w:rPr>
          <w:noProof/>
        </w:rPr>
        <w:t>úhlasený architektmi</w:t>
      </w:r>
      <w:r w:rsidRPr="001B7E5F" w:rsidR="006F7F24">
        <w:rPr>
          <w:noProof/>
        </w:rPr>
        <w:t xml:space="preserve"> DSP</w:t>
      </w:r>
      <w:r w:rsidRPr="001B7E5F">
        <w:rPr>
          <w:noProof/>
        </w:rPr>
        <w:t>.</w:t>
      </w:r>
    </w:p>
    <w:p w:rsidRPr="001B7E5F" w:rsidR="008C725F" w:rsidP="003A0322" w:rsidRDefault="008C725F" w14:paraId="07887810" w14:textId="77777777"/>
    <w:p w:rsidRPr="001B7E5F" w:rsidR="00472F16" w:rsidP="003A0322" w:rsidRDefault="00472F16" w14:paraId="521BBC41" w14:textId="77777777"/>
    <w:p w:rsidRPr="001B7E5F" w:rsidR="00472F16" w:rsidP="003A0322" w:rsidRDefault="00472F16" w14:paraId="00921EDD" w14:textId="77777777"/>
    <w:p w:rsidRPr="001B7E5F" w:rsidR="007B7FFB" w:rsidP="003A0322" w:rsidRDefault="00B901EE" w14:paraId="18B7C0DA" w14:textId="05E6EFC1">
      <w:pPr>
        <w:pStyle w:val="Nadpis4"/>
      </w:pPr>
      <w:r w:rsidRPr="001B7E5F">
        <w:t>Bezbariérové ​​prvky - označenie schodiska</w:t>
      </w:r>
    </w:p>
    <w:p w:rsidRPr="001B7E5F" w:rsidR="007B7FFB" w:rsidP="003A0322" w:rsidRDefault="00B901EE" w14:paraId="5C6E1E72" w14:textId="7F721A83">
      <w:pPr>
        <w:rPr>
          <w:noProof/>
        </w:rPr>
      </w:pPr>
      <w:r w:rsidRPr="001B7E5F">
        <w:rPr>
          <w:noProof/>
        </w:rPr>
        <w:t xml:space="preserve">Pokiaľ to legislatíva vyžaduje, tak bude prvý a posledný schod spoločných schodísk kontrastne označený. Bude riešené spôsobom vloženia intarzie. Do betónového schodiskového stupňa bude vytvorená diera do ktorej sa vloží kontrastný prvok v tmavosivom odtieni z rovnakého materiálu. Z pohľadu geometrie sa bude jednať buď o dve kolesá alebo o linku, pozri referečné obrázky. Vybrané riešenie sa potvrdí s architektmi </w:t>
      </w:r>
      <w:r w:rsidRPr="001B7E5F" w:rsidR="006F7F24">
        <w:rPr>
          <w:noProof/>
        </w:rPr>
        <w:t xml:space="preserve">DSP </w:t>
      </w:r>
      <w:r w:rsidRPr="001B7E5F">
        <w:rPr>
          <w:noProof/>
        </w:rPr>
        <w:t xml:space="preserve">v rámci DRS. </w:t>
      </w:r>
    </w:p>
    <w:p w:rsidRPr="001B7E5F" w:rsidR="007B7FFB" w:rsidP="003A0322" w:rsidRDefault="00B901EE" w14:paraId="0792DE8C" w14:textId="77777777">
      <w:pPr>
        <w:rPr>
          <w:noProof/>
        </w:rPr>
      </w:pPr>
      <w:r w:rsidRPr="001B7E5F">
        <w:rPr>
          <w:noProof/>
        </w:rPr>
        <w:drawing>
          <wp:inline distT="114300" distB="114300" distL="114300" distR="114300" wp14:anchorId="47E14B87" wp14:editId="291B451F">
            <wp:extent cx="2533650" cy="2733675"/>
            <wp:effectExtent l="0" t="0" r="0" b="0"/>
            <wp:docPr id="39"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42"/>
                    <a:srcRect l="37264" t="45996" b="8948"/>
                    <a:stretch>
                      <a:fillRect/>
                    </a:stretch>
                  </pic:blipFill>
                  <pic:spPr>
                    <a:xfrm>
                      <a:off x="0" y="0"/>
                      <a:ext cx="2533650" cy="273367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6379041" wp14:editId="6CA5C6DB">
            <wp:extent cx="3600450" cy="2727514"/>
            <wp:effectExtent l="0" t="0" r="0" b="0"/>
            <wp:docPr id="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43"/>
                    <a:srcRect l="27489" t="18255"/>
                    <a:stretch>
                      <a:fillRect/>
                    </a:stretch>
                  </pic:blipFill>
                  <pic:spPr>
                    <a:xfrm>
                      <a:off x="0" y="0"/>
                      <a:ext cx="3600450" cy="2727514"/>
                    </a:xfrm>
                    <a:prstGeom prst="rect">
                      <a:avLst/>
                    </a:prstGeom>
                    <a:ln/>
                  </pic:spPr>
                </pic:pic>
              </a:graphicData>
            </a:graphic>
          </wp:inline>
        </w:drawing>
      </w:r>
    </w:p>
    <w:p w:rsidRPr="001B7E5F" w:rsidR="007B7FFB" w:rsidP="003A0322" w:rsidRDefault="007B7FFB" w14:paraId="28706040" w14:textId="77777777">
      <w:pPr>
        <w:rPr>
          <w:noProof/>
        </w:rPr>
      </w:pPr>
    </w:p>
    <w:p w:rsidRPr="001B7E5F" w:rsidR="007B7FFB" w:rsidP="003A0322" w:rsidRDefault="00B901EE" w14:paraId="7A294459" w14:textId="77777777">
      <w:pPr>
        <w:pStyle w:val="Nadpis4"/>
      </w:pPr>
      <w:r w:rsidRPr="001B7E5F">
        <w:t>Bezbariérové prvky - polep skla</w:t>
      </w:r>
    </w:p>
    <w:p w:rsidRPr="001B7E5F" w:rsidR="007B7FFB" w:rsidP="003A0322" w:rsidRDefault="007B7FFB" w14:paraId="1C300704" w14:textId="77777777">
      <w:pPr>
        <w:rPr>
          <w:noProof/>
        </w:rPr>
      </w:pPr>
    </w:p>
    <w:p w:rsidRPr="001B7E5F" w:rsidR="007B7FFB" w:rsidP="003A0322" w:rsidRDefault="00B901EE" w14:paraId="7989E184" w14:textId="48C2E5EE">
      <w:pPr>
        <w:rPr>
          <w:noProof/>
        </w:rPr>
      </w:pPr>
      <w:r w:rsidRPr="001B7E5F">
        <w:rPr>
          <w:noProof/>
        </w:rPr>
        <w:t xml:space="preserve">Pokiaľ to legislatíva vyžaduje, tak budú presklené dvere do komerčných jednotiek a presklené dvere do </w:t>
      </w:r>
      <w:r w:rsidRPr="001B7E5F" w:rsidR="000439D0">
        <w:rPr>
          <w:noProof/>
        </w:rPr>
        <w:t xml:space="preserve">spoločenskej </w:t>
      </w:r>
      <w:r w:rsidRPr="001B7E5F" w:rsidR="00FE25F9">
        <w:rPr>
          <w:noProof/>
        </w:rPr>
        <w:t>komunitnej miestnosti (nebytový priestor)</w:t>
      </w:r>
      <w:r w:rsidRPr="001B7E5F">
        <w:rPr>
          <w:noProof/>
        </w:rPr>
        <w:t xml:space="preserve"> označené bezpečnostným pásom pre slabozrakých. Označenie bude riešené formou kockového pásu vo svetlo šedom odtieni, nap</w:t>
      </w:r>
      <w:r w:rsidRPr="001B7E5F" w:rsidR="52783B30">
        <w:rPr>
          <w:noProof/>
        </w:rPr>
        <w:t>r</w:t>
      </w:r>
      <w:r w:rsidRPr="001B7E5F">
        <w:rPr>
          <w:noProof/>
        </w:rPr>
        <w:t>. viď referenčný obrázok. Vybrané prevedenie a odtieň sa potvrdí v rámci DRS.</w:t>
      </w:r>
    </w:p>
    <w:p w:rsidRPr="001B7E5F" w:rsidR="007B7FFB" w:rsidP="003A0322" w:rsidRDefault="00B901EE" w14:paraId="399D8694" w14:textId="77777777">
      <w:pPr>
        <w:rPr>
          <w:noProof/>
        </w:rPr>
      </w:pPr>
      <w:r w:rsidRPr="001B7E5F">
        <w:rPr>
          <w:noProof/>
        </w:rPr>
        <w:drawing>
          <wp:inline distT="114300" distB="114300" distL="114300" distR="114300" wp14:anchorId="2ECAB712" wp14:editId="31DDFC97">
            <wp:extent cx="3824288" cy="3142832"/>
            <wp:effectExtent l="0" t="0" r="0" b="0"/>
            <wp:docPr id="8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44"/>
                    <a:srcRect l="2981" t="6559" r="10779" b="5405"/>
                    <a:stretch>
                      <a:fillRect/>
                    </a:stretch>
                  </pic:blipFill>
                  <pic:spPr>
                    <a:xfrm>
                      <a:off x="0" y="0"/>
                      <a:ext cx="3824288" cy="3142832"/>
                    </a:xfrm>
                    <a:prstGeom prst="rect">
                      <a:avLst/>
                    </a:prstGeom>
                    <a:ln/>
                  </pic:spPr>
                </pic:pic>
              </a:graphicData>
            </a:graphic>
          </wp:inline>
        </w:drawing>
      </w:r>
    </w:p>
    <w:p w:rsidRPr="001B7E5F" w:rsidR="007B7FFB" w:rsidP="003A0322" w:rsidRDefault="00B901EE" w14:paraId="2DE83CF2" w14:textId="77777777">
      <w:pPr>
        <w:pStyle w:val="Nadpis4"/>
      </w:pPr>
      <w:r w:rsidRPr="001B7E5F">
        <w:t>Čistiace zóny pred obytnými časťami:</w:t>
      </w:r>
    </w:p>
    <w:p w:rsidRPr="001B7E5F" w:rsidR="007B7FFB" w:rsidP="003A0322" w:rsidRDefault="00B901EE" w14:paraId="4176DD2A" w14:textId="5A0E9EEA">
      <w:pPr>
        <w:rPr>
          <w:noProof/>
        </w:rPr>
      </w:pPr>
      <w:r w:rsidRPr="001B7E5F">
        <w:rPr>
          <w:noProof/>
        </w:rPr>
        <w:t>Či</w:t>
      </w:r>
      <w:r w:rsidRPr="001B7E5F" w:rsidR="61574D1A">
        <w:rPr>
          <w:noProof/>
        </w:rPr>
        <w:t>stenie</w:t>
      </w:r>
      <w:r w:rsidRPr="001B7E5F">
        <w:rPr>
          <w:noProof/>
        </w:rPr>
        <w:t xml:space="preserve"> v prístupovom chodníku (A1,A2)</w:t>
      </w:r>
    </w:p>
    <w:p w:rsidRPr="001B7E5F" w:rsidR="007B7FFB" w:rsidP="003A0322" w:rsidRDefault="007B7FFB" w14:paraId="080F7884" w14:textId="77777777">
      <w:pPr>
        <w:rPr>
          <w:noProof/>
        </w:rPr>
      </w:pPr>
    </w:p>
    <w:p w:rsidRPr="001B7E5F" w:rsidR="007B7FFB" w:rsidP="003A0322" w:rsidRDefault="00B901EE" w14:paraId="548F14C7" w14:textId="77777777">
      <w:pPr>
        <w:pStyle w:val="Nadpis4"/>
      </w:pPr>
      <w:r w:rsidRPr="001B7E5F">
        <w:t>Čistiace zóny v komerčných priestoroch:</w:t>
      </w:r>
    </w:p>
    <w:p w:rsidRPr="001B7E5F" w:rsidR="007B7FFB" w:rsidP="003A0322" w:rsidRDefault="00DD54F7" w14:paraId="101CF24F" w14:textId="7E2FCBAA">
      <w:pPr>
        <w:rPr>
          <w:noProof/>
        </w:rPr>
      </w:pPr>
      <w:r w:rsidRPr="001B7E5F">
        <w:rPr>
          <w:noProof/>
        </w:rPr>
        <w:t>P</w:t>
      </w:r>
      <w:r w:rsidRPr="001B7E5F" w:rsidR="38083BC9">
        <w:rPr>
          <w:noProof/>
        </w:rPr>
        <w:t>r</w:t>
      </w:r>
      <w:r w:rsidRPr="001B7E5F">
        <w:rPr>
          <w:noProof/>
        </w:rPr>
        <w:t>íprava podlahy musí umož</w:t>
      </w:r>
      <w:r w:rsidRPr="001B7E5F" w:rsidR="04DD97EE">
        <w:rPr>
          <w:noProof/>
        </w:rPr>
        <w:t>niť osadenie štandardnej čistiacej zóny.</w:t>
      </w:r>
    </w:p>
    <w:p w:rsidRPr="001B7E5F" w:rsidR="007B7FFB" w:rsidP="003A0322" w:rsidRDefault="007B7FFB" w14:paraId="41887646" w14:textId="77777777">
      <w:pPr>
        <w:rPr>
          <w:noProof/>
        </w:rPr>
      </w:pPr>
    </w:p>
    <w:p w:rsidRPr="001B7E5F" w:rsidR="007B7FFB" w:rsidP="003A0322" w:rsidRDefault="00B901EE" w14:paraId="2B2E3066" w14:textId="77777777">
      <w:pPr>
        <w:pStyle w:val="Nadpis4"/>
      </w:pPr>
      <w:r w:rsidRPr="001B7E5F">
        <w:t>Záchytný systém na streche</w:t>
      </w:r>
    </w:p>
    <w:p w:rsidRPr="001B7E5F" w:rsidR="007B7FFB" w:rsidP="003A0322" w:rsidRDefault="00B901EE" w14:paraId="26039225" w14:textId="77777777">
      <w:pPr>
        <w:rPr>
          <w:noProof/>
        </w:rPr>
      </w:pPr>
      <w:r w:rsidRPr="001B7E5F">
        <w:rPr>
          <w:noProof/>
        </w:rPr>
        <w:t>Lanový záchytný systém po obvode striech.</w:t>
      </w:r>
    </w:p>
    <w:p w:rsidRPr="001B7E5F" w:rsidR="007B7FFB" w:rsidP="003A0322" w:rsidRDefault="007B7FFB" w14:paraId="720A6E27" w14:textId="77777777">
      <w:pPr>
        <w:rPr>
          <w:noProof/>
        </w:rPr>
      </w:pPr>
    </w:p>
    <w:p w:rsidRPr="001B7E5F" w:rsidR="007B7FFB" w:rsidP="003A0322" w:rsidRDefault="00B901EE" w14:paraId="1530D0C5" w14:textId="4EAD3FC6">
      <w:pPr>
        <w:pStyle w:val="Nadpis4"/>
      </w:pPr>
      <w:r w:rsidRPr="001B7E5F">
        <w:t>Dažďové žalúzie</w:t>
      </w:r>
      <w:r w:rsidRPr="001B7E5F" w:rsidR="00350AAE">
        <w:t xml:space="preserve"> v m</w:t>
      </w:r>
      <w:r w:rsidRPr="001B7E5F" w:rsidR="4489D575">
        <w:t>ieste šácht pri schodiskách</w:t>
      </w:r>
    </w:p>
    <w:p w:rsidRPr="001B7E5F" w:rsidR="007B7FFB" w:rsidP="003A0322" w:rsidRDefault="00B901EE" w14:paraId="0CC5E020" w14:textId="77777777">
      <w:pPr>
        <w:rPr>
          <w:noProof/>
        </w:rPr>
      </w:pPr>
      <w:r w:rsidRPr="001B7E5F">
        <w:rPr>
          <w:noProof/>
        </w:rPr>
        <w:t>Oceľové dažďové žalúzie na strešných armaturách, orientované smerom k pôdorysu budovy.</w:t>
      </w:r>
    </w:p>
    <w:p w:rsidRPr="001B7E5F" w:rsidR="007B7FFB" w:rsidP="003A0322" w:rsidRDefault="007B7FFB" w14:paraId="1E33D4D7" w14:textId="77777777">
      <w:pPr>
        <w:rPr>
          <w:noProof/>
          <w:highlight w:val="yellow"/>
        </w:rPr>
      </w:pPr>
    </w:p>
    <w:p w:rsidRPr="001B7E5F" w:rsidR="007B7FFB" w:rsidP="003A0322" w:rsidRDefault="00B901EE" w14:paraId="4578EBD6" w14:textId="440A0935">
      <w:pPr>
        <w:pStyle w:val="Nadpis4"/>
      </w:pPr>
      <w:bookmarkStart w:name="_c2vpldjs6cyp" w:id="57"/>
      <w:bookmarkEnd w:id="57"/>
      <w:r w:rsidRPr="001B7E5F">
        <w:t>Kv</w:t>
      </w:r>
      <w:r w:rsidRPr="001B7E5F" w:rsidR="2F7E4BAF">
        <w:t>etináče</w:t>
      </w:r>
    </w:p>
    <w:p w:rsidRPr="001B7E5F" w:rsidR="007B7FFB" w:rsidP="003A0322" w:rsidRDefault="00B901EE" w14:paraId="4AFC3F44" w14:textId="38B7D8E0">
      <w:pPr>
        <w:rPr>
          <w:noProof/>
        </w:rPr>
      </w:pPr>
      <w:r w:rsidRPr="001B7E5F">
        <w:rPr>
          <w:noProof/>
        </w:rPr>
        <w:t>Na balk</w:t>
      </w:r>
      <w:r w:rsidRPr="001B7E5F" w:rsidR="1A062463">
        <w:rPr>
          <w:noProof/>
        </w:rPr>
        <w:t>ónoch</w:t>
      </w:r>
      <w:r w:rsidRPr="001B7E5F">
        <w:rPr>
          <w:noProof/>
        </w:rPr>
        <w:t xml:space="preserve"> objektu A </w:t>
      </w:r>
      <w:r w:rsidRPr="001B7E5F" w:rsidR="0099A5CD">
        <w:rPr>
          <w:noProof/>
        </w:rPr>
        <w:t>sú inštalované</w:t>
      </w:r>
      <w:r w:rsidRPr="001B7E5F">
        <w:rPr>
          <w:noProof/>
        </w:rPr>
        <w:t xml:space="preserve"> kv</w:t>
      </w:r>
      <w:r w:rsidRPr="001B7E5F" w:rsidR="0C83E7B2">
        <w:rPr>
          <w:noProof/>
        </w:rPr>
        <w:t>etináče</w:t>
      </w:r>
      <w:r w:rsidRPr="001B7E5F">
        <w:rPr>
          <w:noProof/>
        </w:rPr>
        <w:t xml:space="preserve"> v rozsahu </w:t>
      </w:r>
      <w:r w:rsidRPr="001B7E5F" w:rsidR="1144A445">
        <w:rPr>
          <w:noProof/>
        </w:rPr>
        <w:t>podľa</w:t>
      </w:r>
      <w:r w:rsidRPr="001B7E5F">
        <w:rPr>
          <w:noProof/>
        </w:rPr>
        <w:t xml:space="preserve"> DSP. Materiál vlnitý plech, úprava pozink</w:t>
      </w:r>
      <w:r w:rsidRPr="001B7E5F" w:rsidR="4F2D8345">
        <w:rPr>
          <w:noProof/>
        </w:rPr>
        <w:t>ovaná</w:t>
      </w:r>
      <w:r w:rsidRPr="001B7E5F">
        <w:rPr>
          <w:noProof/>
        </w:rPr>
        <w:t>. Tvar za</w:t>
      </w:r>
      <w:r w:rsidRPr="001B7E5F" w:rsidR="77A8E7AA">
        <w:rPr>
          <w:noProof/>
        </w:rPr>
        <w:t>guľatený</w:t>
      </w:r>
      <w:r w:rsidRPr="001B7E5F">
        <w:rPr>
          <w:noProof/>
        </w:rPr>
        <w:t>.</w:t>
      </w:r>
      <w:r w:rsidRPr="001B7E5F" w:rsidR="00DD54F7">
        <w:rPr>
          <w:noProof/>
        </w:rPr>
        <w:t xml:space="preserve"> Obr</w:t>
      </w:r>
      <w:r w:rsidRPr="001B7E5F" w:rsidR="13FF4E67">
        <w:rPr>
          <w:noProof/>
        </w:rPr>
        <w:t>á</w:t>
      </w:r>
      <w:r w:rsidRPr="001B7E5F" w:rsidR="00DD54F7">
        <w:rPr>
          <w:noProof/>
        </w:rPr>
        <w:t>z</w:t>
      </w:r>
      <w:r w:rsidRPr="001B7E5F" w:rsidR="09311623">
        <w:rPr>
          <w:noProof/>
        </w:rPr>
        <w:t>o</w:t>
      </w:r>
      <w:r w:rsidRPr="001B7E5F" w:rsidR="00DD54F7">
        <w:rPr>
          <w:noProof/>
        </w:rPr>
        <w:t>k fasády je ilustrat</w:t>
      </w:r>
      <w:r w:rsidRPr="001B7E5F" w:rsidR="3427F204">
        <w:rPr>
          <w:noProof/>
        </w:rPr>
        <w:t>ívny</w:t>
      </w:r>
      <w:r w:rsidRPr="001B7E5F" w:rsidR="00DD54F7">
        <w:rPr>
          <w:noProof/>
        </w:rPr>
        <w:t>, počty vyplývaj</w:t>
      </w:r>
      <w:r w:rsidRPr="001B7E5F" w:rsidR="73A0BFA9">
        <w:rPr>
          <w:noProof/>
        </w:rPr>
        <w:t>ú</w:t>
      </w:r>
      <w:r w:rsidRPr="001B7E5F" w:rsidR="00DD54F7">
        <w:rPr>
          <w:noProof/>
        </w:rPr>
        <w:t xml:space="preserve"> z výkresov</w:t>
      </w:r>
      <w:r w:rsidRPr="001B7E5F" w:rsidR="766D216D">
        <w:rPr>
          <w:noProof/>
        </w:rPr>
        <w:t>ej</w:t>
      </w:r>
      <w:r w:rsidRPr="001B7E5F" w:rsidR="00DD54F7">
        <w:rPr>
          <w:noProof/>
        </w:rPr>
        <w:t xml:space="preserve"> dokument</w:t>
      </w:r>
      <w:r w:rsidRPr="001B7E5F" w:rsidR="05A9D753">
        <w:rPr>
          <w:noProof/>
        </w:rPr>
        <w:t>ácie</w:t>
      </w:r>
    </w:p>
    <w:p w:rsidRPr="001B7E5F" w:rsidR="007B7FFB" w:rsidP="003A0322" w:rsidRDefault="00B901EE" w14:paraId="4A13FB54" w14:textId="77777777">
      <w:pPr>
        <w:rPr>
          <w:noProof/>
        </w:rPr>
      </w:pPr>
      <w:r w:rsidRPr="001B7E5F">
        <w:rPr>
          <w:noProof/>
        </w:rPr>
        <w:drawing>
          <wp:inline distT="114300" distB="114300" distL="114300" distR="114300" wp14:anchorId="2C2FF889" wp14:editId="475E64C7">
            <wp:extent cx="6117150" cy="3136900"/>
            <wp:effectExtent l="0" t="0" r="0" b="0"/>
            <wp:docPr id="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45"/>
                    <a:srcRect/>
                    <a:stretch>
                      <a:fillRect/>
                    </a:stretch>
                  </pic:blipFill>
                  <pic:spPr>
                    <a:xfrm>
                      <a:off x="0" y="0"/>
                      <a:ext cx="6117150" cy="3136900"/>
                    </a:xfrm>
                    <a:prstGeom prst="rect">
                      <a:avLst/>
                    </a:prstGeom>
                    <a:ln/>
                  </pic:spPr>
                </pic:pic>
              </a:graphicData>
            </a:graphic>
          </wp:inline>
        </w:drawing>
      </w:r>
    </w:p>
    <w:p w:rsidRPr="001B7E5F" w:rsidR="007B7FFB" w:rsidP="003A0322" w:rsidRDefault="00B901EE" w14:paraId="7B9DA75E" w14:textId="77777777">
      <w:pPr>
        <w:rPr>
          <w:noProof/>
        </w:rPr>
      </w:pPr>
      <w:r w:rsidRPr="001B7E5F">
        <w:rPr>
          <w:noProof/>
        </w:rPr>
        <w:drawing>
          <wp:inline distT="114300" distB="114300" distL="114300" distR="114300" wp14:anchorId="0B4D0B4D" wp14:editId="25B736C1">
            <wp:extent cx="2876550" cy="1771650"/>
            <wp:effectExtent l="0" t="0" r="0" b="0"/>
            <wp:docPr id="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46"/>
                    <a:srcRect l="8971" t="40034" r="28691"/>
                    <a:stretch>
                      <a:fillRect/>
                    </a:stretch>
                  </pic:blipFill>
                  <pic:spPr>
                    <a:xfrm>
                      <a:off x="0" y="0"/>
                      <a:ext cx="2876550" cy="1771650"/>
                    </a:xfrm>
                    <a:prstGeom prst="rect">
                      <a:avLst/>
                    </a:prstGeom>
                    <a:ln/>
                  </pic:spPr>
                </pic:pic>
              </a:graphicData>
            </a:graphic>
          </wp:inline>
        </w:drawing>
      </w:r>
      <w:r w:rsidRPr="001B7E5F">
        <w:rPr>
          <w:noProof/>
        </w:rPr>
        <w:drawing>
          <wp:inline distT="114300" distB="114300" distL="114300" distR="114300" wp14:anchorId="00BC6348" wp14:editId="56397A7A">
            <wp:extent cx="1847850" cy="1797423"/>
            <wp:effectExtent l="0" t="0" r="0" b="0"/>
            <wp:docPr id="9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7"/>
                    <a:srcRect t="-4613" b="4613"/>
                    <a:stretch>
                      <a:fillRect/>
                    </a:stretch>
                  </pic:blipFill>
                  <pic:spPr>
                    <a:xfrm>
                      <a:off x="0" y="0"/>
                      <a:ext cx="1847850" cy="1797423"/>
                    </a:xfrm>
                    <a:prstGeom prst="rect">
                      <a:avLst/>
                    </a:prstGeom>
                    <a:ln/>
                  </pic:spPr>
                </pic:pic>
              </a:graphicData>
            </a:graphic>
          </wp:inline>
        </w:drawing>
      </w:r>
    </w:p>
    <w:p w:rsidRPr="001B7E5F" w:rsidR="007B7FFB" w:rsidP="003A0322" w:rsidRDefault="00B901EE" w14:paraId="6A2AC9E4" w14:textId="5F7E90D7">
      <w:pPr>
        <w:pStyle w:val="Nadpis4"/>
      </w:pPr>
      <w:bookmarkStart w:name="_ujacwi3rqgi3" w:id="58"/>
      <w:bookmarkEnd w:id="58"/>
      <w:r w:rsidRPr="001B7E5F">
        <w:t>Sk</w:t>
      </w:r>
      <w:r w:rsidRPr="001B7E5F" w:rsidR="2FE75A32">
        <w:t>rine</w:t>
      </w:r>
    </w:p>
    <w:p w:rsidRPr="001B7E5F" w:rsidR="007B7FFB" w:rsidP="003A0322" w:rsidRDefault="00B901EE" w14:paraId="06901CB4" w14:textId="149C5828">
      <w:pPr>
        <w:rPr>
          <w:noProof/>
        </w:rPr>
      </w:pPr>
      <w:r w:rsidRPr="001B7E5F">
        <w:rPr>
          <w:noProof/>
        </w:rPr>
        <w:t>Na balk</w:t>
      </w:r>
      <w:r w:rsidRPr="001B7E5F" w:rsidR="1FBBF600">
        <w:rPr>
          <w:noProof/>
        </w:rPr>
        <w:t>óno</w:t>
      </w:r>
      <w:r w:rsidRPr="001B7E5F">
        <w:rPr>
          <w:noProof/>
        </w:rPr>
        <w:t xml:space="preserve">ch objektu A </w:t>
      </w:r>
      <w:r w:rsidRPr="001B7E5F" w:rsidR="1C1FB5A2">
        <w:rPr>
          <w:noProof/>
        </w:rPr>
        <w:t>sú</w:t>
      </w:r>
      <w:r w:rsidRPr="001B7E5F">
        <w:rPr>
          <w:noProof/>
        </w:rPr>
        <w:t xml:space="preserve"> in</w:t>
      </w:r>
      <w:r w:rsidRPr="001B7E5F" w:rsidR="60952A8E">
        <w:rPr>
          <w:noProof/>
        </w:rPr>
        <w:t>š</w:t>
      </w:r>
      <w:r w:rsidRPr="001B7E5F">
        <w:rPr>
          <w:noProof/>
        </w:rPr>
        <w:t>talov</w:t>
      </w:r>
      <w:r w:rsidRPr="001B7E5F" w:rsidR="41828B3A">
        <w:rPr>
          <w:noProof/>
        </w:rPr>
        <w:t>ané</w:t>
      </w:r>
      <w:r w:rsidRPr="001B7E5F">
        <w:rPr>
          <w:noProof/>
        </w:rPr>
        <w:t xml:space="preserve"> d</w:t>
      </w:r>
      <w:r w:rsidRPr="001B7E5F" w:rsidR="2676D4AF">
        <w:rPr>
          <w:noProof/>
        </w:rPr>
        <w:t>eliace</w:t>
      </w:r>
      <w:r w:rsidRPr="001B7E5F">
        <w:rPr>
          <w:noProof/>
        </w:rPr>
        <w:t xml:space="preserve"> sk</w:t>
      </w:r>
      <w:r w:rsidRPr="001B7E5F" w:rsidR="605A1BA6">
        <w:rPr>
          <w:noProof/>
        </w:rPr>
        <w:t>rine</w:t>
      </w:r>
      <w:r w:rsidRPr="001B7E5F">
        <w:rPr>
          <w:noProof/>
        </w:rPr>
        <w:t xml:space="preserve"> v rozsahu </w:t>
      </w:r>
      <w:r w:rsidRPr="001B7E5F" w:rsidR="414A891F">
        <w:rPr>
          <w:noProof/>
        </w:rPr>
        <w:t>podľa</w:t>
      </w:r>
      <w:r w:rsidRPr="001B7E5F">
        <w:rPr>
          <w:noProof/>
        </w:rPr>
        <w:t xml:space="preserve"> DSP. Materiál vlnitý plech, úprava pozink.</w:t>
      </w:r>
      <w:r w:rsidRPr="001B7E5F" w:rsidR="00DD54F7">
        <w:rPr>
          <w:noProof/>
        </w:rPr>
        <w:t xml:space="preserve"> Obráz</w:t>
      </w:r>
      <w:r w:rsidRPr="001B7E5F" w:rsidR="3829F73A">
        <w:rPr>
          <w:noProof/>
        </w:rPr>
        <w:t>o</w:t>
      </w:r>
      <w:r w:rsidRPr="001B7E5F" w:rsidR="00DD54F7">
        <w:rPr>
          <w:noProof/>
        </w:rPr>
        <w:t>k fasády je ilustrat</w:t>
      </w:r>
      <w:r w:rsidRPr="001B7E5F" w:rsidR="040C78E3">
        <w:rPr>
          <w:noProof/>
        </w:rPr>
        <w:t>ívny</w:t>
      </w:r>
      <w:r w:rsidRPr="001B7E5F" w:rsidR="00DD54F7">
        <w:rPr>
          <w:noProof/>
        </w:rPr>
        <w:t>, počty vyplývaj</w:t>
      </w:r>
      <w:r w:rsidRPr="001B7E5F" w:rsidR="73E932BA">
        <w:rPr>
          <w:noProof/>
        </w:rPr>
        <w:t>ú</w:t>
      </w:r>
      <w:r w:rsidRPr="001B7E5F" w:rsidR="00DD54F7">
        <w:rPr>
          <w:noProof/>
        </w:rPr>
        <w:t xml:space="preserve"> z výkresov</w:t>
      </w:r>
      <w:r w:rsidRPr="001B7E5F" w:rsidR="1B7CEAB1">
        <w:rPr>
          <w:noProof/>
        </w:rPr>
        <w:t>ej</w:t>
      </w:r>
      <w:r w:rsidRPr="001B7E5F" w:rsidR="00DD54F7">
        <w:rPr>
          <w:noProof/>
        </w:rPr>
        <w:t xml:space="preserve"> dokument</w:t>
      </w:r>
      <w:r w:rsidRPr="001B7E5F" w:rsidR="228DD146">
        <w:rPr>
          <w:noProof/>
        </w:rPr>
        <w:t>ácie</w:t>
      </w:r>
      <w:r w:rsidRPr="001B7E5F" w:rsidR="00DD54F7">
        <w:rPr>
          <w:noProof/>
        </w:rPr>
        <w:t>.</w:t>
      </w:r>
    </w:p>
    <w:p w:rsidRPr="001B7E5F" w:rsidR="007B7FFB" w:rsidP="003A0322" w:rsidRDefault="00B901EE" w14:paraId="61A9D5F1" w14:textId="77777777">
      <w:pPr>
        <w:rPr>
          <w:noProof/>
        </w:rPr>
      </w:pPr>
      <w:r w:rsidRPr="001B7E5F">
        <w:rPr>
          <w:noProof/>
        </w:rPr>
        <w:drawing>
          <wp:inline distT="114300" distB="114300" distL="114300" distR="114300" wp14:anchorId="761C726F" wp14:editId="3C5F0901">
            <wp:extent cx="6117150" cy="3136900"/>
            <wp:effectExtent l="0" t="0" r="0" b="0"/>
            <wp:docPr id="72"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48"/>
                    <a:srcRect/>
                    <a:stretch>
                      <a:fillRect/>
                    </a:stretch>
                  </pic:blipFill>
                  <pic:spPr>
                    <a:xfrm>
                      <a:off x="0" y="0"/>
                      <a:ext cx="6117150" cy="3136900"/>
                    </a:xfrm>
                    <a:prstGeom prst="rect">
                      <a:avLst/>
                    </a:prstGeom>
                    <a:ln/>
                  </pic:spPr>
                </pic:pic>
              </a:graphicData>
            </a:graphic>
          </wp:inline>
        </w:drawing>
      </w:r>
      <w:r w:rsidRPr="001B7E5F">
        <w:rPr>
          <w:noProof/>
        </w:rPr>
        <w:drawing>
          <wp:inline distT="114300" distB="114300" distL="114300" distR="114300" wp14:anchorId="24E94ECC" wp14:editId="25809D03">
            <wp:extent cx="6117150" cy="3390900"/>
            <wp:effectExtent l="0" t="0" r="0" b="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9"/>
                    <a:srcRect/>
                    <a:stretch>
                      <a:fillRect/>
                    </a:stretch>
                  </pic:blipFill>
                  <pic:spPr>
                    <a:xfrm>
                      <a:off x="0" y="0"/>
                      <a:ext cx="6117150" cy="3390900"/>
                    </a:xfrm>
                    <a:prstGeom prst="rect">
                      <a:avLst/>
                    </a:prstGeom>
                    <a:ln/>
                  </pic:spPr>
                </pic:pic>
              </a:graphicData>
            </a:graphic>
          </wp:inline>
        </w:drawing>
      </w:r>
    </w:p>
    <w:p w:rsidRPr="001B7E5F" w:rsidR="3D300D5F" w:rsidP="003A0322" w:rsidRDefault="3D300D5F" w14:paraId="7B3CE6CB" w14:textId="79E794B3">
      <w:pPr>
        <w:pStyle w:val="Nadpis4"/>
      </w:pPr>
      <w:r w:rsidRPr="001B7E5F">
        <w:t>Kvetináč na kvety</w:t>
      </w:r>
    </w:p>
    <w:p w:rsidRPr="001B7E5F" w:rsidR="007B7FFB" w:rsidP="003A0322" w:rsidRDefault="00B901EE" w14:paraId="40339771" w14:textId="421CE42C">
      <w:pPr>
        <w:rPr>
          <w:noProof/>
        </w:rPr>
      </w:pPr>
      <w:r w:rsidRPr="001B7E5F">
        <w:rPr>
          <w:noProof/>
        </w:rPr>
        <w:t>Na úrovni 1NP, p</w:t>
      </w:r>
      <w:r w:rsidRPr="001B7E5F" w:rsidR="23E20661">
        <w:rPr>
          <w:noProof/>
        </w:rPr>
        <w:t>ozdĺž</w:t>
      </w:r>
      <w:r w:rsidRPr="001B7E5F">
        <w:rPr>
          <w:noProof/>
        </w:rPr>
        <w:t xml:space="preserve"> ulice Galvaniho je navr</w:t>
      </w:r>
      <w:r w:rsidRPr="001B7E5F" w:rsidR="3FDE98E4">
        <w:rPr>
          <w:noProof/>
        </w:rPr>
        <w:t>hnutý</w:t>
      </w:r>
      <w:r w:rsidRPr="001B7E5F">
        <w:rPr>
          <w:noProof/>
        </w:rPr>
        <w:t xml:space="preserve"> bet</w:t>
      </w:r>
      <w:r w:rsidRPr="001B7E5F" w:rsidR="11881A82">
        <w:rPr>
          <w:noProof/>
        </w:rPr>
        <w:t>ó</w:t>
      </w:r>
      <w:r w:rsidRPr="001B7E5F">
        <w:rPr>
          <w:noProof/>
        </w:rPr>
        <w:t xml:space="preserve">nový </w:t>
      </w:r>
      <w:r w:rsidRPr="001B7E5F" w:rsidR="1858A575">
        <w:rPr>
          <w:noProof/>
        </w:rPr>
        <w:t>kvetináč</w:t>
      </w:r>
      <w:r w:rsidRPr="001B7E5F">
        <w:rPr>
          <w:noProof/>
        </w:rPr>
        <w:t xml:space="preserve"> za účel</w:t>
      </w:r>
      <w:r w:rsidRPr="001B7E5F" w:rsidR="3D0D1FCC">
        <w:rPr>
          <w:noProof/>
        </w:rPr>
        <w:t>o</w:t>
      </w:r>
      <w:r w:rsidRPr="001B7E5F">
        <w:rPr>
          <w:noProof/>
        </w:rPr>
        <w:t>m sadov</w:t>
      </w:r>
      <w:r w:rsidRPr="001B7E5F" w:rsidR="3C71DC3C">
        <w:rPr>
          <w:noProof/>
        </w:rPr>
        <w:t>ej</w:t>
      </w:r>
      <w:r w:rsidRPr="001B7E5F">
        <w:rPr>
          <w:noProof/>
        </w:rPr>
        <w:t xml:space="preserve"> výsad</w:t>
      </w:r>
      <w:r w:rsidRPr="001B7E5F" w:rsidR="243FFCEB">
        <w:rPr>
          <w:noProof/>
        </w:rPr>
        <w:t>z</w:t>
      </w:r>
      <w:r w:rsidRPr="001B7E5F">
        <w:rPr>
          <w:noProof/>
        </w:rPr>
        <w:t xml:space="preserve">by. Rozsah </w:t>
      </w:r>
      <w:r w:rsidRPr="001B7E5F" w:rsidR="1FB6A6D6">
        <w:rPr>
          <w:noProof/>
        </w:rPr>
        <w:t>podľa</w:t>
      </w:r>
      <w:r w:rsidRPr="001B7E5F">
        <w:rPr>
          <w:noProof/>
        </w:rPr>
        <w:t xml:space="preserve"> DSP.</w:t>
      </w:r>
    </w:p>
    <w:p w:rsidRPr="001B7E5F" w:rsidR="007B7FFB" w:rsidP="003A0322" w:rsidRDefault="00B901EE" w14:paraId="1645B008" w14:textId="77777777">
      <w:pPr>
        <w:rPr>
          <w:noProof/>
        </w:rPr>
      </w:pPr>
      <w:r w:rsidRPr="001B7E5F">
        <w:rPr>
          <w:noProof/>
        </w:rPr>
        <w:t xml:space="preserve">   </w:t>
      </w:r>
      <w:r w:rsidRPr="001B7E5F">
        <w:rPr>
          <w:noProof/>
        </w:rPr>
        <w:drawing>
          <wp:inline distT="114300" distB="114300" distL="114300" distR="114300" wp14:anchorId="521438B5" wp14:editId="6CD04F91">
            <wp:extent cx="2709863" cy="2391701"/>
            <wp:effectExtent l="0" t="0" r="0" b="0"/>
            <wp:docPr id="1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0"/>
                    <a:srcRect l="23052" t="31391" r="18380" b="3636"/>
                    <a:stretch>
                      <a:fillRect/>
                    </a:stretch>
                  </pic:blipFill>
                  <pic:spPr>
                    <a:xfrm>
                      <a:off x="0" y="0"/>
                      <a:ext cx="2709863" cy="2391701"/>
                    </a:xfrm>
                    <a:prstGeom prst="rect">
                      <a:avLst/>
                    </a:prstGeom>
                    <a:ln/>
                  </pic:spPr>
                </pic:pic>
              </a:graphicData>
            </a:graphic>
          </wp:inline>
        </w:drawing>
      </w:r>
    </w:p>
    <w:p w:rsidRPr="001B7E5F" w:rsidR="00A323E2" w:rsidP="003A0322" w:rsidRDefault="00A323E2" w14:paraId="7F567210" w14:textId="77777777">
      <w:pPr>
        <w:rPr>
          <w:noProof/>
        </w:rPr>
      </w:pPr>
    </w:p>
    <w:p w:rsidRPr="001B7E5F" w:rsidR="00205230" w:rsidP="003A0322" w:rsidRDefault="00205230" w14:paraId="7FCC523D" w14:textId="4F876DB5">
      <w:pPr>
        <w:pStyle w:val="Nadpis4"/>
      </w:pPr>
      <w:r w:rsidRPr="001B7E5F">
        <w:t>Nálitky pod kv</w:t>
      </w:r>
      <w:r w:rsidRPr="001B7E5F" w:rsidR="60155AC1">
        <w:t>etináčom</w:t>
      </w:r>
      <w:r w:rsidRPr="001B7E5F" w:rsidR="00BF5386">
        <w:t xml:space="preserve"> na balkonoch objektu A</w:t>
      </w:r>
    </w:p>
    <w:p w:rsidRPr="001B7E5F" w:rsidR="00205230" w:rsidP="003A0322" w:rsidRDefault="00205230" w14:paraId="5C7BF854" w14:textId="6ACAD052">
      <w:r w:rsidRPr="001B7E5F">
        <w:t>Pod vybranými kv</w:t>
      </w:r>
      <w:r w:rsidRPr="001B7E5F" w:rsidR="52EA32BB">
        <w:t>e</w:t>
      </w:r>
      <w:r w:rsidRPr="001B7E5F">
        <w:t>tin</w:t>
      </w:r>
      <w:r w:rsidRPr="001B7E5F" w:rsidR="2866E848">
        <w:t>áčmi</w:t>
      </w:r>
      <w:r w:rsidRPr="001B7E5F">
        <w:t xml:space="preserve"> je </w:t>
      </w:r>
      <w:r w:rsidRPr="001B7E5F" w:rsidR="74CD0C17">
        <w:t>vyhotovená vpusť</w:t>
      </w:r>
      <w:r w:rsidRPr="001B7E5F">
        <w:t xml:space="preserve"> do výšky cca 50mm za účel</w:t>
      </w:r>
      <w:r w:rsidRPr="001B7E5F" w:rsidR="4777DAF4">
        <w:t>o</w:t>
      </w:r>
      <w:r w:rsidRPr="001B7E5F">
        <w:t>m zvýšen</w:t>
      </w:r>
      <w:r w:rsidRPr="001B7E5F" w:rsidR="6DBE2901">
        <w:t>ia</w:t>
      </w:r>
      <w:r w:rsidRPr="001B7E5F">
        <w:t xml:space="preserve"> trvanlivosti kv</w:t>
      </w:r>
      <w:r w:rsidRPr="001B7E5F" w:rsidR="65E10052">
        <w:t>etináča</w:t>
      </w:r>
      <w:r w:rsidRPr="001B7E5F">
        <w:t>. V dan</w:t>
      </w:r>
      <w:r w:rsidRPr="001B7E5F" w:rsidR="78465336">
        <w:t>o</w:t>
      </w:r>
      <w:r w:rsidRPr="001B7E5F">
        <w:t>m m</w:t>
      </w:r>
      <w:r w:rsidRPr="001B7E5F" w:rsidR="618EF4EF">
        <w:t>ieste</w:t>
      </w:r>
      <w:r w:rsidRPr="001B7E5F">
        <w:t xml:space="preserve"> s</w:t>
      </w:r>
      <w:r w:rsidRPr="001B7E5F" w:rsidR="40F3FBA6">
        <w:t>a do nej</w:t>
      </w:r>
      <w:r w:rsidRPr="001B7E5F">
        <w:t xml:space="preserve"> bud</w:t>
      </w:r>
      <w:r w:rsidRPr="001B7E5F" w:rsidR="022D5A52">
        <w:t>ú</w:t>
      </w:r>
      <w:r w:rsidRPr="001B7E5F">
        <w:t xml:space="preserve"> </w:t>
      </w:r>
      <w:r w:rsidRPr="001B7E5F" w:rsidR="15664598">
        <w:t>z</w:t>
      </w:r>
      <w:r w:rsidRPr="001B7E5F">
        <w:t>vrchu kotvi</w:t>
      </w:r>
      <w:r w:rsidRPr="001B7E5F" w:rsidR="61D031C2">
        <w:t>ť</w:t>
      </w:r>
      <w:r w:rsidRPr="001B7E5F">
        <w:t xml:space="preserve"> zábradl</w:t>
      </w:r>
      <w:r w:rsidRPr="001B7E5F" w:rsidR="0F6D1465">
        <w:t>ia</w:t>
      </w:r>
    </w:p>
    <w:p w:rsidRPr="001B7E5F" w:rsidR="00205230" w:rsidP="003A0322" w:rsidRDefault="00205230" w14:paraId="1AF28642" w14:textId="77777777">
      <w:r w:rsidRPr="001B7E5F">
        <w:rPr>
          <w:noProof/>
        </w:rPr>
        <w:drawing>
          <wp:inline distT="0" distB="0" distL="0" distR="0" wp14:anchorId="6515605A" wp14:editId="001E3664">
            <wp:extent cx="5629275" cy="2591757"/>
            <wp:effectExtent l="0" t="0" r="0" b="0"/>
            <wp:docPr id="6356844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84401" name=""/>
                    <pic:cNvPicPr/>
                  </pic:nvPicPr>
                  <pic:blipFill>
                    <a:blip r:embed="rId51"/>
                    <a:stretch>
                      <a:fillRect/>
                    </a:stretch>
                  </pic:blipFill>
                  <pic:spPr>
                    <a:xfrm>
                      <a:off x="0" y="0"/>
                      <a:ext cx="5650826" cy="2601679"/>
                    </a:xfrm>
                    <a:prstGeom prst="rect">
                      <a:avLst/>
                    </a:prstGeom>
                  </pic:spPr>
                </pic:pic>
              </a:graphicData>
            </a:graphic>
          </wp:inline>
        </w:drawing>
      </w:r>
    </w:p>
    <w:p w:rsidRPr="001B7E5F" w:rsidR="005300C2" w:rsidP="003A0322" w:rsidRDefault="005300C2" w14:paraId="59F3F6F5" w14:textId="77777777"/>
    <w:p w:rsidRPr="001B7E5F" w:rsidR="00A323E2" w:rsidP="003A0322" w:rsidRDefault="00A323E2" w14:paraId="3641E8C9" w14:textId="77777777"/>
    <w:p w:rsidRPr="001B7E5F" w:rsidR="00AD0183" w:rsidP="003A0322" w:rsidRDefault="00AD0183" w14:paraId="65F211ED" w14:textId="77777777">
      <w:pPr>
        <w:rPr>
          <w:noProof/>
        </w:rPr>
      </w:pPr>
    </w:p>
    <w:p w:rsidRPr="001B7E5F" w:rsidR="007B7FFB" w:rsidP="003A0322" w:rsidRDefault="00B901EE" w14:paraId="402C912D" w14:textId="78A449A3">
      <w:pPr>
        <w:pStyle w:val="Nadpis3"/>
      </w:pPr>
      <w:bookmarkStart w:name="_as36romultz" w:id="59"/>
      <w:bookmarkStart w:name="_qbefmi7tiyi9" w:id="60"/>
      <w:bookmarkEnd w:id="59"/>
      <w:bookmarkEnd w:id="60"/>
      <w:r w:rsidRPr="001B7E5F">
        <w:t>Špecifické prvky mobiliá</w:t>
      </w:r>
      <w:r w:rsidRPr="001B7E5F" w:rsidR="61793471">
        <w:t>ru</w:t>
      </w:r>
      <w:r w:rsidRPr="001B7E5F">
        <w:t>.</w:t>
      </w:r>
    </w:p>
    <w:p w:rsidRPr="001B7E5F" w:rsidR="007B7FFB" w:rsidP="003A0322" w:rsidRDefault="00B901EE" w14:paraId="08CA4FE8" w14:textId="7DB51E7D">
      <w:pPr>
        <w:pStyle w:val="Nadpis4"/>
      </w:pPr>
      <w:bookmarkStart w:name="_a3uzpqnhts3f" w:id="61"/>
      <w:bookmarkEnd w:id="61"/>
      <w:r w:rsidRPr="001B7E5F">
        <w:t>Kuchy</w:t>
      </w:r>
      <w:r w:rsidRPr="001B7E5F" w:rsidR="3D211E28">
        <w:t>n</w:t>
      </w:r>
      <w:r w:rsidRPr="001B7E5F">
        <w:t>ské linky</w:t>
      </w:r>
    </w:p>
    <w:p w:rsidRPr="001B7E5F" w:rsidR="08DD735C" w:rsidP="003A0322" w:rsidRDefault="08DD735C" w14:paraId="59EF6A6E" w14:textId="704669FE">
      <w:pPr>
        <w:spacing w:before="240" w:after="240"/>
      </w:pPr>
      <w:r w:rsidRPr="001B7E5F">
        <w:rPr>
          <w:noProof/>
        </w:rPr>
        <w:t xml:space="preserve">Bytom bude priradená jedna špecifická farebná schéma podľa ich veľkosti (spolu 3 odtiene </w:t>
      </w:r>
      <w:r w:rsidRPr="001B7E5F" w:rsidR="00BF5386">
        <w:rPr>
          <w:noProof/>
        </w:rPr>
        <w:t xml:space="preserve">pre </w:t>
      </w:r>
      <w:r w:rsidRPr="001B7E5F">
        <w:rPr>
          <w:noProof/>
        </w:rPr>
        <w:t xml:space="preserve">1kk, 2kk, 3kk). Kuchynské linky sú navrhnuté so spodným a horným radom skriniek. Dvere z farebného lesklého laminátu v prevedení UNI (farbu určí architektonický dozor architekta DSP)I. Viditeľné </w:t>
      </w:r>
      <w:r w:rsidRPr="001B7E5F" w:rsidR="00BF5386">
        <w:rPr>
          <w:noProof/>
        </w:rPr>
        <w:t xml:space="preserve">časti korpusov </w:t>
      </w:r>
      <w:r w:rsidRPr="001B7E5F">
        <w:rPr>
          <w:noProof/>
        </w:rPr>
        <w:t xml:space="preserve">(t.j. všetky časti viditeľné zvonku, vrátane bočníc a obvodového rámu) </w:t>
      </w:r>
      <w:r w:rsidRPr="001B7E5F" w:rsidR="00BF5386">
        <w:rPr>
          <w:noProof/>
        </w:rPr>
        <w:t xml:space="preserve">sú </w:t>
      </w:r>
      <w:r w:rsidRPr="001B7E5F">
        <w:rPr>
          <w:noProof/>
        </w:rPr>
        <w:t xml:space="preserve">vyrobené z rovnakého materiálu, vrátane pracovnej dosky, </w:t>
      </w:r>
      <w:r w:rsidRPr="001B7E5F" w:rsidR="17AE5141">
        <w:rPr>
          <w:noProof/>
        </w:rPr>
        <w:t>nepohľadové korpusy sú z materiálu rovnakého odtieňa, môžu mať nižší štandard. Drez o rozmeroch 400x500 mm</w:t>
      </w:r>
    </w:p>
    <w:p w:rsidRPr="001B7E5F" w:rsidR="08DD735C" w:rsidP="003A0322" w:rsidRDefault="08DD735C" w14:paraId="07C02ED1" w14:textId="3D01E4C7">
      <w:pPr>
        <w:rPr>
          <w:noProof/>
        </w:rPr>
      </w:pPr>
      <w:r w:rsidRPr="001B7E5F">
        <w:rPr>
          <w:noProof/>
        </w:rPr>
        <w:t>Štandard</w:t>
      </w:r>
      <w:r w:rsidRPr="001B7E5F" w:rsidR="6411DD63">
        <w:rPr>
          <w:noProof/>
        </w:rPr>
        <w:t>om vybavenia je</w:t>
      </w:r>
      <w:r w:rsidRPr="001B7E5F">
        <w:rPr>
          <w:noProof/>
        </w:rPr>
        <w:t xml:space="preserve"> rú</w:t>
      </w:r>
      <w:r w:rsidRPr="001B7E5F" w:rsidR="721304CB">
        <w:rPr>
          <w:noProof/>
        </w:rPr>
        <w:t>ra</w:t>
      </w:r>
      <w:r w:rsidRPr="001B7E5F">
        <w:rPr>
          <w:noProof/>
        </w:rPr>
        <w:t>, var</w:t>
      </w:r>
      <w:r w:rsidRPr="001B7E5F" w:rsidR="7DA7CF3D">
        <w:rPr>
          <w:noProof/>
        </w:rPr>
        <w:t>ná doska</w:t>
      </w:r>
      <w:r w:rsidRPr="001B7E5F">
        <w:rPr>
          <w:noProof/>
        </w:rPr>
        <w:t xml:space="preserve"> </w:t>
      </w:r>
      <w:r w:rsidRPr="001B7E5F" w:rsidR="49194069">
        <w:rPr>
          <w:noProof/>
        </w:rPr>
        <w:t>a digestor</w:t>
      </w:r>
      <w:r w:rsidRPr="001B7E5F">
        <w:rPr>
          <w:noProof/>
        </w:rPr>
        <w:t>. Chladnička nie je k dispozícii.</w:t>
      </w:r>
    </w:p>
    <w:p w:rsidRPr="001B7E5F" w:rsidR="007B7FFB" w:rsidP="003A0322" w:rsidRDefault="007B7FFB" w14:paraId="265EE289" w14:textId="7963B7A6">
      <w:pPr>
        <w:rPr>
          <w:noProof/>
        </w:rPr>
      </w:pPr>
    </w:p>
    <w:p w:rsidRPr="001B7E5F" w:rsidR="00D34D59" w:rsidP="003A0322" w:rsidRDefault="001A0A72" w14:paraId="6B2213E8" w14:textId="2AA3CDD6">
      <w:pPr>
        <w:rPr>
          <w:noProof/>
        </w:rPr>
      </w:pPr>
      <w:r w:rsidRPr="001B7E5F">
        <w:rPr>
          <w:noProof/>
        </w:rPr>
        <w:drawing>
          <wp:inline distT="0" distB="0" distL="0" distR="0" wp14:anchorId="1054E03D" wp14:editId="284C7914">
            <wp:extent cx="4414838" cy="2943225"/>
            <wp:effectExtent l="0" t="0" r="5080" b="0"/>
            <wp:docPr id="86154424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417078" cy="2944718"/>
                    </a:xfrm>
                    <a:prstGeom prst="rect">
                      <a:avLst/>
                    </a:prstGeom>
                    <a:noFill/>
                    <a:ln>
                      <a:noFill/>
                    </a:ln>
                  </pic:spPr>
                </pic:pic>
              </a:graphicData>
            </a:graphic>
          </wp:inline>
        </w:drawing>
      </w:r>
    </w:p>
    <w:p w:rsidRPr="001B7E5F" w:rsidR="001A0A72" w:rsidP="003A0322" w:rsidRDefault="001A0A72" w14:paraId="0C401F31" w14:textId="14BC6964">
      <w:pPr>
        <w:rPr>
          <w:noProof/>
        </w:rPr>
      </w:pPr>
      <w:r w:rsidRPr="001B7E5F">
        <w:rPr>
          <w:noProof/>
        </w:rPr>
        <w:drawing>
          <wp:inline distT="0" distB="0" distL="0" distR="0" wp14:anchorId="209AB5AD" wp14:editId="153EE10D">
            <wp:extent cx="4414520" cy="2943013"/>
            <wp:effectExtent l="0" t="0" r="5080" b="0"/>
            <wp:docPr id="155905690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16424" cy="2944282"/>
                    </a:xfrm>
                    <a:prstGeom prst="rect">
                      <a:avLst/>
                    </a:prstGeom>
                    <a:noFill/>
                    <a:ln>
                      <a:noFill/>
                    </a:ln>
                  </pic:spPr>
                </pic:pic>
              </a:graphicData>
            </a:graphic>
          </wp:inline>
        </w:drawing>
      </w:r>
    </w:p>
    <w:p w:rsidRPr="001B7E5F" w:rsidR="007B7FFB" w:rsidP="003A0322" w:rsidRDefault="007B7FFB" w14:paraId="212568A7" w14:textId="77777777">
      <w:pPr>
        <w:rPr>
          <w:noProof/>
        </w:rPr>
      </w:pPr>
    </w:p>
    <w:p w:rsidRPr="001B7E5F" w:rsidR="007B7FFB" w:rsidP="003A0322" w:rsidRDefault="007B7FFB" w14:paraId="26CDD519" w14:textId="77777777">
      <w:pPr>
        <w:rPr>
          <w:noProof/>
          <w:highlight w:val="yellow"/>
        </w:rPr>
      </w:pPr>
    </w:p>
    <w:p w:rsidRPr="001B7E5F" w:rsidR="007B7FFB" w:rsidP="003A0322" w:rsidRDefault="007B7FFB" w14:paraId="4174F367" w14:textId="673EDFF5">
      <w:pPr>
        <w:rPr>
          <w:noProof/>
        </w:rPr>
      </w:pPr>
    </w:p>
    <w:p w:rsidRPr="001B7E5F" w:rsidR="007B7FFB" w:rsidP="003A0322" w:rsidRDefault="007B7FFB" w14:paraId="7AF4F96F" w14:textId="3A55C66B">
      <w:pPr>
        <w:rPr>
          <w:noProof/>
        </w:rPr>
      </w:pPr>
    </w:p>
    <w:p w:rsidRPr="001B7E5F" w:rsidR="007B7FFB" w:rsidP="003A0322" w:rsidRDefault="007B7FFB" w14:paraId="2311FF8D" w14:textId="77777777">
      <w:pPr>
        <w:rPr>
          <w:noProof/>
        </w:rPr>
      </w:pPr>
    </w:p>
    <w:p w:rsidRPr="001B7E5F" w:rsidR="007B7FFB" w:rsidP="003A0322" w:rsidRDefault="007B7FFB" w14:paraId="202FEF0A" w14:textId="77777777">
      <w:pPr>
        <w:rPr>
          <w:noProof/>
        </w:rPr>
      </w:pPr>
    </w:p>
    <w:p w:rsidRPr="001B7E5F" w:rsidR="007B7FFB" w:rsidP="003A0322" w:rsidRDefault="00B901EE" w14:paraId="69F2164A" w14:textId="336A14F8">
      <w:pPr>
        <w:pStyle w:val="Nadpis4"/>
      </w:pPr>
      <w:r w:rsidRPr="001B7E5F">
        <w:t>Pobytové schody</w:t>
      </w:r>
      <w:r w:rsidRPr="001B7E5F" w:rsidR="00112D10">
        <w:t xml:space="preserve"> </w:t>
      </w:r>
      <w:r w:rsidRPr="001B7E5F" w:rsidR="005950FF">
        <w:t>komunitn</w:t>
      </w:r>
      <w:r w:rsidRPr="001B7E5F" w:rsidR="1B00F2CC">
        <w:t>é</w:t>
      </w:r>
      <w:r w:rsidRPr="001B7E5F" w:rsidR="005950FF">
        <w:t>ho pr</w:t>
      </w:r>
      <w:r w:rsidRPr="001B7E5F" w:rsidR="11136878">
        <w:t>iestoru</w:t>
      </w:r>
    </w:p>
    <w:p w:rsidRPr="001B7E5F" w:rsidR="005950FF" w:rsidP="003A0322" w:rsidRDefault="00C13A72" w14:paraId="7820310C" w14:textId="1E4B8594">
      <w:pPr>
        <w:rPr>
          <w:noProof/>
        </w:rPr>
      </w:pPr>
      <w:r w:rsidRPr="001B7E5F">
        <w:rPr>
          <w:noProof/>
        </w:rPr>
        <w:t xml:space="preserve"> </w:t>
      </w:r>
      <w:r w:rsidRPr="001B7E5F" w:rsidR="136DFEF1">
        <w:rPr>
          <w:noProof/>
        </w:rPr>
        <w:t xml:space="preserve">Zhodne </w:t>
      </w:r>
      <w:r w:rsidRPr="001B7E5F">
        <w:rPr>
          <w:noProof/>
        </w:rPr>
        <w:t>s materiál</w:t>
      </w:r>
      <w:r w:rsidRPr="001B7E5F" w:rsidR="65DFE079">
        <w:rPr>
          <w:noProof/>
        </w:rPr>
        <w:t>o</w:t>
      </w:r>
      <w:r w:rsidRPr="001B7E5F">
        <w:rPr>
          <w:noProof/>
        </w:rPr>
        <w:t xml:space="preserve">m podlahy. </w:t>
      </w:r>
    </w:p>
    <w:p w:rsidRPr="001B7E5F" w:rsidR="007C47BF" w:rsidP="003A0322" w:rsidRDefault="007C47BF" w14:paraId="4D5D2207" w14:textId="77777777">
      <w:pPr>
        <w:rPr>
          <w:noProof/>
        </w:rPr>
      </w:pPr>
    </w:p>
    <w:p w:rsidRPr="001B7E5F" w:rsidR="007B7FFB" w:rsidP="003A0322" w:rsidRDefault="007B7FFB" w14:paraId="59AB5D3D" w14:textId="74D0DC44">
      <w:pPr>
        <w:rPr>
          <w:noProof/>
        </w:rPr>
      </w:pPr>
    </w:p>
    <w:p w:rsidRPr="001B7E5F" w:rsidR="007B7FFB" w:rsidP="003A0322" w:rsidRDefault="00B901EE" w14:paraId="1E24E5F2" w14:textId="44F3D1A8">
      <w:pPr>
        <w:pStyle w:val="Nadpis3"/>
      </w:pPr>
      <w:bookmarkStart w:name="_16uvx3gvabr0" w:colFirst="0" w:colLast="0" w:id="62"/>
      <w:bookmarkEnd w:id="62"/>
      <w:r w:rsidRPr="001B7E5F">
        <w:t>Výťah 1 a 2</w:t>
      </w:r>
    </w:p>
    <w:p w:rsidRPr="001B7E5F" w:rsidR="00B901EE" w:rsidP="003A0322" w:rsidRDefault="00B901EE" w14:paraId="635DDA31" w14:textId="0E8AD369">
      <w:pPr>
        <w:rPr>
          <w:noProof/>
        </w:rPr>
      </w:pPr>
      <w:r w:rsidRPr="001B7E5F">
        <w:rPr>
          <w:noProof/>
        </w:rPr>
        <w:t>Typ výťahu podľa DSP. Nutné odsúhlasiť zvolený dizajn interiéru - jednoduchý, nerez oceľ, šedý odtieň, bez sed</w:t>
      </w:r>
      <w:r w:rsidRPr="001B7E5F" w:rsidR="42AEF49A">
        <w:rPr>
          <w:noProof/>
        </w:rPr>
        <w:t>adla</w:t>
      </w:r>
      <w:r w:rsidRPr="001B7E5F">
        <w:rPr>
          <w:noProof/>
        </w:rPr>
        <w:t>, veľké zrkadlo, napr. podľa obrázku. Nutné odsúhlasiť d</w:t>
      </w:r>
      <w:r w:rsidRPr="001B7E5F" w:rsidR="00493549">
        <w:rPr>
          <w:noProof/>
        </w:rPr>
        <w:t>izajn</w:t>
      </w:r>
      <w:r w:rsidRPr="001B7E5F">
        <w:rPr>
          <w:noProof/>
        </w:rPr>
        <w:t xml:space="preserve"> dverí - nerez oceľ, bezrámové alebo minimálny rám. </w:t>
      </w:r>
      <w:r w:rsidRPr="001B7E5F" w:rsidR="35FD5557">
        <w:rPr>
          <w:noProof/>
        </w:rPr>
        <w:t>Vnútorné ostenie dverí obložiť nerezovými plechmi zhodnými s dverami.</w:t>
      </w:r>
    </w:p>
    <w:p w:rsidRPr="001B7E5F" w:rsidR="007B7FFB" w:rsidP="003A0322" w:rsidRDefault="007B7FFB" w14:paraId="0838A0B9" w14:textId="77777777">
      <w:pPr>
        <w:rPr>
          <w:noProof/>
        </w:rPr>
      </w:pPr>
    </w:p>
    <w:p w:rsidRPr="001B7E5F" w:rsidR="007B7FFB" w:rsidP="003A0322" w:rsidRDefault="00B901EE" w14:paraId="7F7A8257" w14:textId="77777777">
      <w:pPr>
        <w:rPr>
          <w:noProof/>
        </w:rPr>
      </w:pPr>
      <w:r w:rsidRPr="001B7E5F">
        <w:rPr>
          <w:noProof/>
        </w:rPr>
        <w:drawing>
          <wp:inline distT="114300" distB="114300" distL="114300" distR="114300" wp14:anchorId="0EB187FC" wp14:editId="4BBA8CD0">
            <wp:extent cx="2502207" cy="3672441"/>
            <wp:effectExtent l="0" t="0" r="0" b="0"/>
            <wp:docPr id="2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4"/>
                    <a:srcRect/>
                    <a:stretch>
                      <a:fillRect/>
                    </a:stretch>
                  </pic:blipFill>
                  <pic:spPr>
                    <a:xfrm>
                      <a:off x="0" y="0"/>
                      <a:ext cx="2502207" cy="3672441"/>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4EB8DF3A" wp14:editId="2558A1D8">
            <wp:extent cx="2939240" cy="3678791"/>
            <wp:effectExtent l="0" t="0" r="0" b="0"/>
            <wp:docPr id="65"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55"/>
                    <a:srcRect/>
                    <a:stretch>
                      <a:fillRect/>
                    </a:stretch>
                  </pic:blipFill>
                  <pic:spPr>
                    <a:xfrm>
                      <a:off x="0" y="0"/>
                      <a:ext cx="2939240" cy="3678791"/>
                    </a:xfrm>
                    <a:prstGeom prst="rect">
                      <a:avLst/>
                    </a:prstGeom>
                    <a:ln/>
                  </pic:spPr>
                </pic:pic>
              </a:graphicData>
            </a:graphic>
          </wp:inline>
        </w:drawing>
      </w:r>
    </w:p>
    <w:p w:rsidRPr="001B7E5F" w:rsidR="00112D10" w:rsidP="003A0322" w:rsidRDefault="00112D10" w14:paraId="2E040693" w14:textId="77777777">
      <w:pPr>
        <w:rPr>
          <w:noProof/>
          <w:shd w:val="clear" w:color="auto" w:fill="CCCCCC"/>
        </w:rPr>
      </w:pPr>
    </w:p>
    <w:p w:rsidRPr="001B7E5F" w:rsidR="00BC71FB" w:rsidP="00BC71FB" w:rsidRDefault="00BC71FB" w14:paraId="559AF8FE" w14:textId="77777777">
      <w:pPr>
        <w:pStyle w:val="Nadpis3"/>
      </w:pPr>
      <w:r w:rsidRPr="001B7E5F">
        <w:t>Grafické prvky orientačného systému</w:t>
      </w:r>
    </w:p>
    <w:p w:rsidRPr="001B7E5F" w:rsidR="00BC71FB" w:rsidP="00BC71FB" w:rsidRDefault="00BC71FB" w14:paraId="354F0137" w14:textId="77777777">
      <w:pPr>
        <w:rPr>
          <w:noProof/>
        </w:rPr>
      </w:pPr>
      <w:r w:rsidRPr="001B7E5F">
        <w:rPr>
          <w:noProof/>
        </w:rPr>
        <w:t>Pre návrh grafických prvkov orientačného systému bude oslovený k spolupráci grafik. Vlastná výroba grafických prvkov bude súčasťou dodávky zhotoviteľa.</w:t>
      </w:r>
    </w:p>
    <w:p w:rsidRPr="001B7E5F" w:rsidR="00BC71FB" w:rsidP="003A0322" w:rsidRDefault="00BC71FB" w14:paraId="1413C5E1" w14:textId="77777777">
      <w:pPr>
        <w:rPr>
          <w:noProof/>
          <w:shd w:val="clear" w:color="auto" w:fill="CCCCCC"/>
        </w:rPr>
      </w:pPr>
    </w:p>
    <w:p w:rsidRPr="001B7E5F" w:rsidR="007B7FFB" w:rsidP="003A0322" w:rsidRDefault="00B901EE" w14:paraId="72947709" w14:textId="601C1943">
      <w:pPr>
        <w:pStyle w:val="Nadpis2"/>
      </w:pPr>
      <w:bookmarkStart w:name="_3u99xcqu3irz" w:id="63"/>
      <w:bookmarkEnd w:id="63"/>
      <w:r w:rsidRPr="001B7E5F">
        <w:t>Pož</w:t>
      </w:r>
      <w:r w:rsidRPr="001B7E5F" w:rsidR="0B9AEACC">
        <w:t>ia</w:t>
      </w:r>
      <w:r w:rsidRPr="001B7E5F">
        <w:t>davky na prvky technick</w:t>
      </w:r>
      <w:r w:rsidRPr="001B7E5F" w:rsidR="56509417">
        <w:t>ého zariadenia</w:t>
      </w:r>
      <w:r w:rsidRPr="001B7E5F">
        <w:t xml:space="preserve"> budovy</w:t>
      </w:r>
    </w:p>
    <w:p w:rsidRPr="001B7E5F" w:rsidR="007B7FFB" w:rsidP="003A0322" w:rsidRDefault="00B901EE" w14:paraId="44A779A6" w14:textId="3F9A8D7B">
      <w:pPr>
        <w:pStyle w:val="Nadpis3"/>
      </w:pPr>
      <w:bookmarkStart w:name="_djgeibv9wl5f" w:colFirst="0" w:colLast="0" w:id="64"/>
      <w:bookmarkEnd w:id="64"/>
      <w:r w:rsidRPr="001B7E5F">
        <w:t>Prvky VZT</w:t>
      </w:r>
    </w:p>
    <w:p w:rsidRPr="001B7E5F" w:rsidR="007B7FFB" w:rsidP="003A0322" w:rsidRDefault="00B901EE" w14:paraId="4117237D" w14:textId="7D032B94">
      <w:pPr>
        <w:pStyle w:val="Nadpis4"/>
        <w:rPr>
          <w:sz w:val="26"/>
          <w:szCs w:val="26"/>
        </w:rPr>
      </w:pPr>
      <w:bookmarkStart w:name="_bqwr2dw4zyjs" w:id="65"/>
      <w:bookmarkEnd w:id="65"/>
      <w:r w:rsidRPr="001B7E5F">
        <w:t>Koncové prvky</w:t>
      </w:r>
    </w:p>
    <w:p w:rsidRPr="001B7E5F" w:rsidR="6301A3D2" w:rsidP="003A0322" w:rsidRDefault="6301A3D2" w14:paraId="47ABB0CA" w14:textId="7EDD14D2">
      <w:pPr>
        <w:spacing w:before="240" w:after="240"/>
      </w:pPr>
      <w:r w:rsidRPr="001B7E5F">
        <w:rPr>
          <w:noProof/>
        </w:rPr>
        <w:t xml:space="preserve">Produktový dizajn všetkých koncových prvkov </w:t>
      </w:r>
      <w:r w:rsidRPr="001B7E5F" w:rsidR="00BF5386">
        <w:rPr>
          <w:noProof/>
        </w:rPr>
        <w:t xml:space="preserve">VZT </w:t>
      </w:r>
      <w:r w:rsidRPr="001B7E5F">
        <w:rPr>
          <w:noProof/>
        </w:rPr>
        <w:t>bude konzultovaný a dohodnutý s architektmi DSP.</w:t>
      </w:r>
    </w:p>
    <w:p w:rsidRPr="001B7E5F" w:rsidR="6301A3D2" w:rsidP="003A0322" w:rsidRDefault="6301A3D2" w14:paraId="43D92797" w14:textId="5280E24D">
      <w:pPr>
        <w:spacing w:before="240" w:after="240"/>
        <w:jc w:val="left"/>
        <w:rPr>
          <w:b/>
          <w:bCs/>
          <w:noProof/>
        </w:rPr>
      </w:pPr>
      <w:r w:rsidRPr="001B7E5F">
        <w:rPr>
          <w:b/>
          <w:bCs/>
          <w:noProof/>
        </w:rPr>
        <w:t>Digestory</w:t>
      </w:r>
    </w:p>
    <w:p w:rsidRPr="001B7E5F" w:rsidR="6301A3D2" w:rsidP="003A0322" w:rsidRDefault="6301A3D2" w14:paraId="090BDD2D" w14:textId="4E091C38">
      <w:pPr>
        <w:spacing w:before="240" w:after="240"/>
        <w:rPr>
          <w:noProof/>
        </w:rPr>
      </w:pPr>
      <w:r w:rsidRPr="001B7E5F">
        <w:rPr>
          <w:noProof/>
        </w:rPr>
        <w:t xml:space="preserve">Jednoduchý kubusový dizajn bez skosenia, nerezové prevedenie, nesmie narúšať líniu horných skriniek, bude mať zabudované osvetlenie. Je tiež možné zvážiť </w:t>
      </w:r>
      <w:r w:rsidRPr="001B7E5F" w:rsidR="77FA832D">
        <w:rPr>
          <w:noProof/>
        </w:rPr>
        <w:t>zabudovanie do</w:t>
      </w:r>
      <w:r w:rsidRPr="001B7E5F">
        <w:rPr>
          <w:noProof/>
        </w:rPr>
        <w:t xml:space="preserve"> horn</w:t>
      </w:r>
      <w:r w:rsidRPr="001B7E5F" w:rsidR="3961CDEF">
        <w:rPr>
          <w:noProof/>
        </w:rPr>
        <w:t>ej</w:t>
      </w:r>
      <w:r w:rsidRPr="001B7E5F">
        <w:rPr>
          <w:noProof/>
        </w:rPr>
        <w:t xml:space="preserve"> skrinky. </w:t>
      </w:r>
      <w:r w:rsidRPr="001B7E5F" w:rsidR="7EFCEDEB">
        <w:rPr>
          <w:noProof/>
        </w:rPr>
        <w:t>Digestor je cirkulačný</w:t>
      </w:r>
    </w:p>
    <w:p w:rsidRPr="001B7E5F" w:rsidR="6301A3D2" w:rsidP="003A0322" w:rsidRDefault="6301A3D2" w14:paraId="05E63771" w14:textId="0D9564C0">
      <w:pPr>
        <w:spacing w:before="240" w:after="240"/>
        <w:rPr>
          <w:b/>
          <w:bCs/>
          <w:noProof/>
        </w:rPr>
      </w:pPr>
      <w:r w:rsidRPr="001B7E5F">
        <w:rPr>
          <w:b/>
          <w:bCs/>
          <w:noProof/>
        </w:rPr>
        <w:t xml:space="preserve">Príprava </w:t>
      </w:r>
      <w:r w:rsidRPr="001B7E5F" w:rsidR="63977B1C">
        <w:rPr>
          <w:b/>
          <w:bCs/>
          <w:noProof/>
        </w:rPr>
        <w:t>chladenia bytov</w:t>
      </w:r>
      <w:r w:rsidRPr="001B7E5F">
        <w:rPr>
          <w:b/>
          <w:bCs/>
          <w:noProof/>
        </w:rPr>
        <w:t xml:space="preserve"> a split jednot</w:t>
      </w:r>
      <w:r w:rsidRPr="001B7E5F" w:rsidR="0161B1D8">
        <w:rPr>
          <w:b/>
          <w:bCs/>
          <w:noProof/>
        </w:rPr>
        <w:t>ky</w:t>
      </w:r>
    </w:p>
    <w:p w:rsidRPr="001B7E5F" w:rsidR="6301A3D2" w:rsidP="003A0322" w:rsidRDefault="6301A3D2" w14:paraId="16D43443" w14:textId="0D468E9E">
      <w:pPr>
        <w:spacing w:before="240" w:after="240"/>
        <w:rPr>
          <w:noProof/>
        </w:rPr>
      </w:pPr>
      <w:r w:rsidRPr="001B7E5F">
        <w:rPr>
          <w:noProof/>
        </w:rPr>
        <w:t xml:space="preserve">Chladenie bytových jednotiek je navrhnuté vo forme minimálnej prípravy - nájdenie trasy pre budúcu inštaláciu rozvodných a koncových prvkov vrátane spôsobu vykonania dodatočnej inštalácie. V prípade, že by nebolo možné vykonať dodatočnú montáž súvisiacich prvkov </w:t>
      </w:r>
      <w:r w:rsidRPr="001B7E5F" w:rsidR="54CCD66A">
        <w:rPr>
          <w:noProof/>
        </w:rPr>
        <w:t>TZB</w:t>
      </w:r>
      <w:r w:rsidRPr="001B7E5F">
        <w:rPr>
          <w:noProof/>
        </w:rPr>
        <w:t xml:space="preserve"> (napr. nemožnosť dodatočného umiestnenia kanalizácie do</w:t>
      </w:r>
      <w:r w:rsidRPr="001B7E5F" w:rsidR="1A95F1AF">
        <w:rPr>
          <w:noProof/>
        </w:rPr>
        <w:t xml:space="preserve"> SDK</w:t>
      </w:r>
      <w:r w:rsidRPr="001B7E5F">
        <w:rPr>
          <w:noProof/>
        </w:rPr>
        <w:t xml:space="preserve"> steny), bude trasa </w:t>
      </w:r>
      <w:r w:rsidRPr="001B7E5F" w:rsidR="77FB0733">
        <w:rPr>
          <w:noProof/>
        </w:rPr>
        <w:t>osadená</w:t>
      </w:r>
      <w:r w:rsidRPr="001B7E5F">
        <w:rPr>
          <w:noProof/>
        </w:rPr>
        <w:t xml:space="preserve"> v absolútne nevyhnutnom rozsahu počas výstavby. Pr</w:t>
      </w:r>
      <w:r w:rsidRPr="001B7E5F" w:rsidR="72A930C9">
        <w:rPr>
          <w:noProof/>
        </w:rPr>
        <w:t>i</w:t>
      </w:r>
      <w:r w:rsidRPr="001B7E5F">
        <w:rPr>
          <w:noProof/>
        </w:rPr>
        <w:t xml:space="preserve"> tra</w:t>
      </w:r>
      <w:r w:rsidRPr="001B7E5F" w:rsidR="40180D0F">
        <w:rPr>
          <w:noProof/>
        </w:rPr>
        <w:t xml:space="preserve">sách </w:t>
      </w:r>
      <w:r w:rsidRPr="001B7E5F">
        <w:rPr>
          <w:noProof/>
        </w:rPr>
        <w:t xml:space="preserve">nie je možné uvažovať o podhľade na mieste obytných miestností. Pozícia pre umiestnenie delených jednotiek sa uvažuje čiastočne na streche budovy A a čiastočne na 1. podzemnom podlaží. Poloha na streche je pozdĺž </w:t>
      </w:r>
      <w:r w:rsidRPr="001B7E5F" w:rsidR="343278CC">
        <w:rPr>
          <w:noProof/>
        </w:rPr>
        <w:t>atiky</w:t>
      </w:r>
      <w:r w:rsidRPr="001B7E5F">
        <w:rPr>
          <w:noProof/>
        </w:rPr>
        <w:t>. Poloha v suteréne je na stene za parkovacími miestami.</w:t>
      </w:r>
    </w:p>
    <w:p w:rsidRPr="001B7E5F" w:rsidR="6301A3D2" w:rsidP="003A0322" w:rsidRDefault="6301A3D2" w14:paraId="59862EB2" w14:textId="066A725D">
      <w:pPr>
        <w:spacing w:before="240" w:after="240"/>
        <w:rPr>
          <w:b/>
          <w:bCs/>
          <w:noProof/>
        </w:rPr>
      </w:pPr>
      <w:r w:rsidRPr="001B7E5F">
        <w:rPr>
          <w:b/>
          <w:bCs/>
          <w:noProof/>
        </w:rPr>
        <w:t>Rekuperácia 1NP</w:t>
      </w:r>
    </w:p>
    <w:p w:rsidRPr="001B7E5F" w:rsidR="6301A3D2" w:rsidP="003A0322" w:rsidRDefault="6301A3D2" w14:paraId="404C4AC3" w14:textId="5025C57D">
      <w:r w:rsidRPr="001B7E5F">
        <w:rPr>
          <w:noProof/>
        </w:rPr>
        <w:t>V rámci rekuperačného systému, ktorý je navrhnutý v</w:t>
      </w:r>
      <w:r w:rsidRPr="001B7E5F" w:rsidR="00F55509">
        <w:rPr>
          <w:noProof/>
        </w:rPr>
        <w:t> </w:t>
      </w:r>
      <w:r w:rsidRPr="001B7E5F" w:rsidR="000449F3">
        <w:rPr>
          <w:noProof/>
        </w:rPr>
        <w:t xml:space="preserve">spoločenskej </w:t>
      </w:r>
      <w:r w:rsidRPr="001B7E5F" w:rsidR="00F55509">
        <w:rPr>
          <w:noProof/>
        </w:rPr>
        <w:t xml:space="preserve">tzv. </w:t>
      </w:r>
      <w:r w:rsidRPr="001B7E5F">
        <w:rPr>
          <w:noProof/>
        </w:rPr>
        <w:t>komunitnej miestnosti</w:t>
      </w:r>
      <w:r w:rsidRPr="001B7E5F" w:rsidR="18148CCB">
        <w:rPr>
          <w:noProof/>
        </w:rPr>
        <w:t>, bude v DRS upravené riešenie stropného difúzora za účelom zabudovania do podhľadu, podľa schémy nižšie</w:t>
      </w:r>
    </w:p>
    <w:p w:rsidRPr="001B7E5F" w:rsidR="007B7FFB" w:rsidP="003A0322" w:rsidRDefault="00B901EE" w14:paraId="59BB0E0B" w14:textId="77777777">
      <w:pPr>
        <w:rPr>
          <w:noProof/>
        </w:rPr>
      </w:pPr>
      <w:r w:rsidRPr="001B7E5F">
        <w:rPr>
          <w:noProof/>
        </w:rPr>
        <w:drawing>
          <wp:inline distT="114300" distB="114300" distL="114300" distR="114300" wp14:anchorId="502DF6D3" wp14:editId="0E62DD17">
            <wp:extent cx="6117150" cy="3962400"/>
            <wp:effectExtent l="0" t="0" r="0" b="0"/>
            <wp:docPr id="78"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6"/>
                    <a:srcRect/>
                    <a:stretch>
                      <a:fillRect/>
                    </a:stretch>
                  </pic:blipFill>
                  <pic:spPr>
                    <a:xfrm>
                      <a:off x="0" y="0"/>
                      <a:ext cx="6117150" cy="3962400"/>
                    </a:xfrm>
                    <a:prstGeom prst="rect">
                      <a:avLst/>
                    </a:prstGeom>
                    <a:ln/>
                  </pic:spPr>
                </pic:pic>
              </a:graphicData>
            </a:graphic>
          </wp:inline>
        </w:drawing>
      </w:r>
    </w:p>
    <w:p w:rsidRPr="001B7E5F" w:rsidR="007B7FFB" w:rsidP="003A0322" w:rsidRDefault="007B7FFB" w14:paraId="781696A8" w14:textId="77777777">
      <w:pPr>
        <w:rPr>
          <w:noProof/>
          <w:highlight w:val="yellow"/>
        </w:rPr>
      </w:pPr>
    </w:p>
    <w:p w:rsidRPr="001B7E5F" w:rsidR="73FDC002" w:rsidP="003A0322" w:rsidRDefault="73FDC002" w14:paraId="639D0DE7" w14:textId="5086B400">
      <w:pPr>
        <w:spacing w:before="240" w:after="240"/>
        <w:rPr>
          <w:b/>
          <w:bCs/>
          <w:noProof/>
        </w:rPr>
      </w:pPr>
      <w:r w:rsidRPr="001B7E5F">
        <w:rPr>
          <w:b/>
          <w:bCs/>
          <w:noProof/>
        </w:rPr>
        <w:t>Odvetrávanie schodov v 1. podzemnom podlaží</w:t>
      </w:r>
    </w:p>
    <w:p w:rsidRPr="001B7E5F" w:rsidR="73FDC002" w:rsidP="003A0322" w:rsidRDefault="73FDC002" w14:paraId="0FA2A21D" w14:textId="5D1368D2">
      <w:pPr>
        <w:spacing w:before="240" w:after="240"/>
      </w:pPr>
      <w:r w:rsidRPr="001B7E5F">
        <w:rPr>
          <w:noProof/>
        </w:rPr>
        <w:t>Namiesto navrhovaného núteného vetrania schodiskových hál v priestore 1PP podľa projektu VZT navrhujeme riešiť vetranie ako prirodzené, vzhľadom na to, že priestor schodiska je exteriérový. Túto úpravu bude musieť schváliť PBR.</w:t>
      </w:r>
    </w:p>
    <w:p w:rsidRPr="001B7E5F" w:rsidR="01D11E55" w:rsidP="003A0322" w:rsidRDefault="01D11E55" w14:paraId="4BE38802" w14:textId="0C7F500F">
      <w:pPr>
        <w:spacing w:before="240" w:after="240"/>
        <w:rPr>
          <w:b/>
          <w:bCs/>
          <w:noProof/>
        </w:rPr>
      </w:pPr>
      <w:r w:rsidRPr="001B7E5F">
        <w:rPr>
          <w:b/>
          <w:bCs/>
          <w:noProof/>
        </w:rPr>
        <w:t>JET</w:t>
      </w:r>
      <w:r w:rsidRPr="001B7E5F" w:rsidR="73FDC002">
        <w:rPr>
          <w:b/>
          <w:bCs/>
          <w:noProof/>
        </w:rPr>
        <w:t xml:space="preserve"> ventilátor 1PP</w:t>
      </w:r>
    </w:p>
    <w:p w:rsidRPr="001B7E5F" w:rsidR="73FDC002" w:rsidP="003A0322" w:rsidRDefault="73FDC002" w14:paraId="0A6FF503" w14:textId="42CF16F7">
      <w:pPr>
        <w:rPr>
          <w:noProof/>
        </w:rPr>
      </w:pPr>
      <w:r w:rsidRPr="001B7E5F">
        <w:rPr>
          <w:noProof/>
        </w:rPr>
        <w:t xml:space="preserve">Ventilátor JET, ktorý zabezpečuje </w:t>
      </w:r>
      <w:r w:rsidRPr="001B7E5F" w:rsidR="11401C6A">
        <w:rPr>
          <w:noProof/>
        </w:rPr>
        <w:t>odv</w:t>
      </w:r>
      <w:r w:rsidRPr="001B7E5F">
        <w:rPr>
          <w:noProof/>
        </w:rPr>
        <w:t>e</w:t>
      </w:r>
      <w:r w:rsidRPr="001B7E5F" w:rsidR="11401C6A">
        <w:rPr>
          <w:noProof/>
        </w:rPr>
        <w:t>trávanie</w:t>
      </w:r>
      <w:r w:rsidRPr="001B7E5F">
        <w:rPr>
          <w:noProof/>
        </w:rPr>
        <w:t xml:space="preserve"> garáže na úrovni 1PP, bude zvolený v plochom prevedení, aby sa zabezpečila dostatočná svetlá výška v garáži.</w:t>
      </w:r>
    </w:p>
    <w:p w:rsidRPr="001B7E5F" w:rsidR="007B7FFB" w:rsidP="003A0322" w:rsidRDefault="00B901EE" w14:paraId="73EB1B82" w14:textId="77777777">
      <w:pPr>
        <w:rPr>
          <w:noProof/>
        </w:rPr>
      </w:pPr>
      <w:r w:rsidRPr="001B7E5F">
        <w:rPr>
          <w:noProof/>
        </w:rPr>
        <w:drawing>
          <wp:inline distT="114300" distB="114300" distL="114300" distR="114300" wp14:anchorId="01C86612" wp14:editId="00006230">
            <wp:extent cx="6129338" cy="3049768"/>
            <wp:effectExtent l="0" t="0" r="0" b="0"/>
            <wp:docPr id="73"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57"/>
                    <a:srcRect t="23441" r="3894"/>
                    <a:stretch>
                      <a:fillRect/>
                    </a:stretch>
                  </pic:blipFill>
                  <pic:spPr>
                    <a:xfrm>
                      <a:off x="0" y="0"/>
                      <a:ext cx="6129338" cy="3049768"/>
                    </a:xfrm>
                    <a:prstGeom prst="rect">
                      <a:avLst/>
                    </a:prstGeom>
                    <a:ln/>
                  </pic:spPr>
                </pic:pic>
              </a:graphicData>
            </a:graphic>
          </wp:inline>
        </w:drawing>
      </w:r>
    </w:p>
    <w:p w:rsidRPr="001B7E5F" w:rsidR="007B7FFB" w:rsidP="003A0322" w:rsidRDefault="007B7FFB" w14:paraId="1D8B2F75" w14:textId="77777777">
      <w:pPr>
        <w:rPr>
          <w:noProof/>
        </w:rPr>
      </w:pPr>
    </w:p>
    <w:p w:rsidRPr="001B7E5F" w:rsidR="00472F16" w:rsidP="003A0322" w:rsidRDefault="00472F16" w14:paraId="7AA0BD6F" w14:textId="77777777">
      <w:pPr>
        <w:rPr>
          <w:noProof/>
        </w:rPr>
      </w:pPr>
    </w:p>
    <w:p w:rsidRPr="001B7E5F" w:rsidR="00BC71FB" w:rsidP="00BC71FB" w:rsidRDefault="00BC71FB" w14:paraId="0DA3BA83" w14:textId="77777777">
      <w:pPr>
        <w:pStyle w:val="Nadpis4"/>
      </w:pPr>
      <w:r w:rsidRPr="001B7E5F">
        <w:t>Vetracie štrbiny</w:t>
      </w:r>
    </w:p>
    <w:p w:rsidRPr="001B7E5F" w:rsidR="00BC71FB" w:rsidP="00BC71FB" w:rsidRDefault="00BC71FB" w14:paraId="5D36E20B" w14:textId="77777777">
      <w:pPr>
        <w:rPr>
          <w:noProof/>
        </w:rPr>
      </w:pPr>
      <w:r w:rsidRPr="001B7E5F">
        <w:rPr>
          <w:noProof/>
        </w:rPr>
        <w:t>Prívod čerstvého vzduchu do bytov je zaistený prostredníctvom vetracej štrbiny, prostredníctvom výrobku AEROMAT FLEX (alebo obdobný), umiestnený v nadpraží alebo ostení okien. Odtieň podľa RAL, schválený architektmi DSP.</w:t>
      </w:r>
    </w:p>
    <w:p w:rsidRPr="001B7E5F" w:rsidR="00BC71FB" w:rsidP="003A0322" w:rsidRDefault="00BC71FB" w14:paraId="50F74A95" w14:textId="77777777">
      <w:pPr>
        <w:rPr>
          <w:noProof/>
          <w:shd w:val="clear" w:color="auto" w:fill="CCCCCC"/>
        </w:rPr>
      </w:pPr>
    </w:p>
    <w:p w:rsidRPr="001B7E5F" w:rsidR="007B7FFB" w:rsidP="003A0322" w:rsidRDefault="00B901EE" w14:paraId="07AB40CC" w14:textId="77777777">
      <w:pPr>
        <w:rPr>
          <w:noProof/>
        </w:rPr>
      </w:pPr>
      <w:r w:rsidRPr="001B7E5F">
        <w:rPr>
          <w:noProof/>
        </w:rPr>
        <w:drawing>
          <wp:inline distT="114300" distB="114300" distL="114300" distR="114300" wp14:anchorId="29C36DE9" wp14:editId="495C3D09">
            <wp:extent cx="6117150" cy="2273300"/>
            <wp:effectExtent l="0" t="0" r="0" b="0"/>
            <wp:docPr id="8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58"/>
                    <a:srcRect/>
                    <a:stretch>
                      <a:fillRect/>
                    </a:stretch>
                  </pic:blipFill>
                  <pic:spPr>
                    <a:xfrm>
                      <a:off x="0" y="0"/>
                      <a:ext cx="6117150" cy="2273300"/>
                    </a:xfrm>
                    <a:prstGeom prst="rect">
                      <a:avLst/>
                    </a:prstGeom>
                    <a:ln/>
                  </pic:spPr>
                </pic:pic>
              </a:graphicData>
            </a:graphic>
          </wp:inline>
        </w:drawing>
      </w:r>
    </w:p>
    <w:p w:rsidRPr="001B7E5F" w:rsidR="007B7FFB" w:rsidP="003A0322" w:rsidRDefault="007B7FFB" w14:paraId="4FE187AF" w14:textId="77777777">
      <w:pPr>
        <w:rPr>
          <w:noProof/>
        </w:rPr>
      </w:pPr>
    </w:p>
    <w:p w:rsidRPr="001B7E5F" w:rsidR="007B7FFB" w:rsidP="003A0322" w:rsidRDefault="007B7FFB" w14:paraId="14ECCD36" w14:textId="77777777">
      <w:pPr>
        <w:rPr>
          <w:noProof/>
        </w:rPr>
      </w:pPr>
    </w:p>
    <w:p w:rsidRPr="001B7E5F" w:rsidR="003A0322" w:rsidP="003A0322" w:rsidRDefault="003A0322" w14:paraId="6209770A" w14:textId="77777777">
      <w:pPr>
        <w:pStyle w:val="Nadpis4"/>
      </w:pPr>
      <w:r w:rsidRPr="001B7E5F">
        <w:t>Axiálny ventilátor</w:t>
      </w:r>
    </w:p>
    <w:p w:rsidRPr="001B7E5F" w:rsidR="00411186" w:rsidP="003A0322" w:rsidRDefault="003A0322" w14:paraId="6013592C" w14:textId="2028A63B">
      <w:pPr>
        <w:rPr>
          <w:noProof/>
        </w:rPr>
      </w:pPr>
      <w:r w:rsidRPr="001B7E5F">
        <w:rPr>
          <w:noProof/>
        </w:rPr>
        <w:t>Odvod vzduchu z bytových jednotiek bude zaistený axiálnym ventilátorom umiestneným priamo v priestore šachty v kúpeľni. Vyústenie nasávania bude riešené priamo zo steny šachty. Nasávanie v kúpeľniach  bude prevedené a vyústené v rámci kúpeľňovej predsteny.  Tam, kde to nebude možné, bude vytvorený podhľad.</w:t>
      </w:r>
    </w:p>
    <w:p w:rsidRPr="001B7E5F" w:rsidR="003A0322" w:rsidP="003A0322" w:rsidRDefault="003A0322" w14:paraId="6115C582" w14:textId="77777777">
      <w:pPr>
        <w:rPr>
          <w:noProof/>
        </w:rPr>
      </w:pPr>
    </w:p>
    <w:p w:rsidRPr="001B7E5F" w:rsidR="003A0322" w:rsidP="003A0322" w:rsidRDefault="003A0322" w14:paraId="634F0B81" w14:textId="77777777">
      <w:pPr>
        <w:pStyle w:val="Nadpis4"/>
      </w:pPr>
      <w:r w:rsidRPr="001B7E5F">
        <w:t>Odvetranie kočikárne a skladu</w:t>
      </w:r>
    </w:p>
    <w:p w:rsidRPr="001B7E5F" w:rsidR="003A0322" w:rsidP="003A0322" w:rsidRDefault="003A0322" w14:paraId="0EC33480" w14:textId="6A794AB3">
      <w:pPr>
        <w:rPr>
          <w:noProof/>
        </w:rPr>
      </w:pPr>
      <w:r w:rsidRPr="001B7E5F">
        <w:rPr>
          <w:noProof/>
        </w:rPr>
        <w:t>Prívod čerstvého vzduchu do miestností kočikárne a skladu (A2.1.2, A2.1.3.1, A2.1.3.2) na 1NP bude riešený cez vetracie štrbiny, podobne ako pri bytoch (pokud to bude technicky možné). Vetracie mriežky podľa návrhu VZT sa zrušia.</w:t>
      </w:r>
    </w:p>
    <w:p w:rsidRPr="001B7E5F" w:rsidR="003A0322" w:rsidP="003A0322" w:rsidRDefault="003A0322" w14:paraId="377566E4" w14:textId="77777777">
      <w:pPr>
        <w:rPr>
          <w:noProof/>
        </w:rPr>
      </w:pPr>
    </w:p>
    <w:p w:rsidRPr="001B7E5F" w:rsidR="007B7FFB" w:rsidP="003A0322" w:rsidRDefault="00B901EE" w14:paraId="38E57A1A" w14:textId="1754A230">
      <w:pPr>
        <w:pStyle w:val="Nadpis3"/>
      </w:pPr>
      <w:bookmarkStart w:name="_v69ecljzkstj" w:colFirst="0" w:colLast="0" w:id="66"/>
      <w:bookmarkEnd w:id="66"/>
      <w:r w:rsidRPr="001B7E5F">
        <w:t>Prvky ELI</w:t>
      </w:r>
    </w:p>
    <w:p w:rsidRPr="001B7E5F" w:rsidR="007B7FFB" w:rsidP="003A0322" w:rsidRDefault="007B7FFB" w14:paraId="5689FC3A" w14:textId="77777777">
      <w:pPr>
        <w:rPr>
          <w:noProof/>
          <w:highlight w:val="yellow"/>
        </w:rPr>
      </w:pPr>
    </w:p>
    <w:p w:rsidRPr="001B7E5F" w:rsidR="007B7FFB" w:rsidP="003A0322" w:rsidRDefault="00B901EE" w14:paraId="069E3389" w14:textId="77777777">
      <w:pPr>
        <w:pStyle w:val="Nadpis4"/>
        <w:rPr>
          <w:sz w:val="26"/>
          <w:szCs w:val="26"/>
        </w:rPr>
      </w:pPr>
      <w:r w:rsidRPr="001B7E5F">
        <w:t>Zásuvka do podlahy</w:t>
      </w:r>
    </w:p>
    <w:p w:rsidRPr="001B7E5F" w:rsidR="007B7FFB" w:rsidP="003A0322" w:rsidRDefault="4F2EFF28" w14:paraId="7E2BC8E9" w14:textId="1EAC2E5B">
      <w:pPr>
        <w:rPr>
          <w:noProof/>
        </w:rPr>
      </w:pPr>
      <w:r w:rsidRPr="001B7E5F">
        <w:rPr>
          <w:noProof/>
        </w:rPr>
        <w:t>Do podlahy komunitn</w:t>
      </w:r>
      <w:r w:rsidRPr="001B7E5F" w:rsidR="7E1523B7">
        <w:rPr>
          <w:noProof/>
        </w:rPr>
        <w:t>é</w:t>
      </w:r>
      <w:r w:rsidRPr="001B7E5F">
        <w:rPr>
          <w:noProof/>
        </w:rPr>
        <w:t>ho pr</w:t>
      </w:r>
      <w:r w:rsidRPr="001B7E5F" w:rsidR="1A2541BC">
        <w:rPr>
          <w:noProof/>
        </w:rPr>
        <w:t>ie</w:t>
      </w:r>
      <w:r w:rsidRPr="001B7E5F">
        <w:rPr>
          <w:noProof/>
        </w:rPr>
        <w:t>storu bude um</w:t>
      </w:r>
      <w:r w:rsidRPr="001B7E5F" w:rsidR="76BDC5B8">
        <w:rPr>
          <w:noProof/>
        </w:rPr>
        <w:t>ie</w:t>
      </w:r>
      <w:r w:rsidRPr="001B7E5F">
        <w:rPr>
          <w:noProof/>
        </w:rPr>
        <w:t>st</w:t>
      </w:r>
      <w:r w:rsidRPr="001B7E5F" w:rsidR="18F86D27">
        <w:rPr>
          <w:noProof/>
        </w:rPr>
        <w:t>ne</w:t>
      </w:r>
      <w:r w:rsidRPr="001B7E5F">
        <w:rPr>
          <w:noProof/>
        </w:rPr>
        <w:t>n</w:t>
      </w:r>
      <w:r w:rsidRPr="001B7E5F" w:rsidR="65C750CF">
        <w:rPr>
          <w:noProof/>
        </w:rPr>
        <w:t>á</w:t>
      </w:r>
      <w:r w:rsidRPr="001B7E5F">
        <w:rPr>
          <w:noProof/>
        </w:rPr>
        <w:t xml:space="preserve"> výklopná zásuvka na minimáln</w:t>
      </w:r>
      <w:r w:rsidRPr="001B7E5F" w:rsidR="2CE6272D">
        <w:rPr>
          <w:noProof/>
        </w:rPr>
        <w:t>e</w:t>
      </w:r>
      <w:r w:rsidRPr="001B7E5F">
        <w:rPr>
          <w:noProof/>
        </w:rPr>
        <w:t xml:space="preserve"> š</w:t>
      </w:r>
      <w:r w:rsidRPr="001B7E5F" w:rsidR="1DE929F5">
        <w:rPr>
          <w:noProof/>
        </w:rPr>
        <w:t>iestich</w:t>
      </w:r>
      <w:r w:rsidRPr="001B7E5F">
        <w:rPr>
          <w:noProof/>
        </w:rPr>
        <w:t xml:space="preserve"> m</w:t>
      </w:r>
      <w:r w:rsidRPr="001B7E5F" w:rsidR="74A71ACD">
        <w:rPr>
          <w:noProof/>
        </w:rPr>
        <w:t>ie</w:t>
      </w:r>
      <w:r w:rsidRPr="001B7E5F">
        <w:rPr>
          <w:noProof/>
        </w:rPr>
        <w:t>st</w:t>
      </w:r>
      <w:r w:rsidRPr="001B7E5F" w:rsidR="7FB0F73E">
        <w:rPr>
          <w:noProof/>
        </w:rPr>
        <w:t>a</w:t>
      </w:r>
      <w:r w:rsidRPr="001B7E5F">
        <w:rPr>
          <w:noProof/>
        </w:rPr>
        <w:t xml:space="preserve">ch. </w:t>
      </w:r>
      <w:r w:rsidRPr="001B7E5F" w:rsidR="5B4D26AB">
        <w:rPr>
          <w:noProof/>
        </w:rPr>
        <w:t>Farba</w:t>
      </w:r>
      <w:r w:rsidRPr="001B7E5F">
        <w:rPr>
          <w:noProof/>
        </w:rPr>
        <w:t xml:space="preserve"> a materiál bud</w:t>
      </w:r>
      <w:r w:rsidRPr="001B7E5F" w:rsidR="769D0122">
        <w:rPr>
          <w:noProof/>
        </w:rPr>
        <w:t>ú</w:t>
      </w:r>
      <w:r w:rsidRPr="001B7E5F">
        <w:rPr>
          <w:noProof/>
        </w:rPr>
        <w:t xml:space="preserve"> v s</w:t>
      </w:r>
      <w:r w:rsidRPr="001B7E5F" w:rsidR="231D4E65">
        <w:rPr>
          <w:noProof/>
        </w:rPr>
        <w:t>ú</w:t>
      </w:r>
      <w:r w:rsidRPr="001B7E5F">
        <w:rPr>
          <w:noProof/>
        </w:rPr>
        <w:t>lad</w:t>
      </w:r>
      <w:r w:rsidRPr="001B7E5F" w:rsidR="758C71BF">
        <w:rPr>
          <w:noProof/>
        </w:rPr>
        <w:t>e</w:t>
      </w:r>
      <w:r w:rsidRPr="001B7E5F">
        <w:rPr>
          <w:noProof/>
        </w:rPr>
        <w:t xml:space="preserve"> s </w:t>
      </w:r>
      <w:r w:rsidRPr="001B7E5F" w:rsidR="6F8CB764">
        <w:rPr>
          <w:noProof/>
        </w:rPr>
        <w:t>riešením</w:t>
      </w:r>
      <w:r w:rsidRPr="001B7E5F">
        <w:rPr>
          <w:noProof/>
        </w:rPr>
        <w:t xml:space="preserve"> podlahy, ods</w:t>
      </w:r>
      <w:r w:rsidRPr="001B7E5F" w:rsidR="2B99B0BA">
        <w:rPr>
          <w:noProof/>
        </w:rPr>
        <w:t>úhlasené</w:t>
      </w:r>
      <w:r w:rsidRPr="001B7E5F">
        <w:rPr>
          <w:noProof/>
        </w:rPr>
        <w:t xml:space="preserve"> architekt</w:t>
      </w:r>
      <w:r w:rsidRPr="001B7E5F" w:rsidR="2FAB81DD">
        <w:rPr>
          <w:noProof/>
        </w:rPr>
        <w:t>mi</w:t>
      </w:r>
      <w:r w:rsidRPr="001B7E5F" w:rsidR="3562D862">
        <w:rPr>
          <w:noProof/>
        </w:rPr>
        <w:t xml:space="preserve"> DSP</w:t>
      </w:r>
      <w:r w:rsidRPr="001B7E5F">
        <w:rPr>
          <w:noProof/>
        </w:rPr>
        <w:t>.</w:t>
      </w:r>
    </w:p>
    <w:p w:rsidRPr="001B7E5F" w:rsidR="007B7FFB" w:rsidP="003A0322" w:rsidRDefault="007B7FFB" w14:paraId="70C7910C" w14:textId="77777777">
      <w:pPr>
        <w:rPr>
          <w:noProof/>
        </w:rPr>
      </w:pPr>
    </w:p>
    <w:p w:rsidRPr="001B7E5F" w:rsidR="007B7FFB" w:rsidP="003A0322" w:rsidRDefault="4F2EFF28" w14:paraId="331463AF" w14:textId="07D10632">
      <w:pPr>
        <w:pStyle w:val="Nadpis4"/>
        <w:rPr>
          <w:sz w:val="26"/>
          <w:szCs w:val="26"/>
        </w:rPr>
      </w:pPr>
      <w:r w:rsidRPr="001B7E5F">
        <w:t>Kamery, čidl</w:t>
      </w:r>
      <w:r w:rsidRPr="001B7E5F" w:rsidR="5E8737C0">
        <w:t>á</w:t>
      </w:r>
    </w:p>
    <w:p w:rsidRPr="001B7E5F" w:rsidR="007B7FFB" w:rsidP="003A0322" w:rsidRDefault="4F2EFF28" w14:paraId="304100D3" w14:textId="08B419C2">
      <w:pPr>
        <w:rPr>
          <w:noProof/>
        </w:rPr>
      </w:pPr>
      <w:r w:rsidRPr="001B7E5F">
        <w:rPr>
          <w:noProof/>
        </w:rPr>
        <w:t>Kamery, čidl</w:t>
      </w:r>
      <w:r w:rsidRPr="001B7E5F" w:rsidR="2C0D780D">
        <w:rPr>
          <w:noProof/>
        </w:rPr>
        <w:t>á</w:t>
      </w:r>
      <w:r w:rsidRPr="001B7E5F">
        <w:rPr>
          <w:noProof/>
        </w:rPr>
        <w:t xml:space="preserve"> a </w:t>
      </w:r>
      <w:r w:rsidRPr="001B7E5F" w:rsidR="4244633A">
        <w:rPr>
          <w:noProof/>
        </w:rPr>
        <w:t xml:space="preserve">ďalšie </w:t>
      </w:r>
      <w:r w:rsidRPr="001B7E5F">
        <w:rPr>
          <w:noProof/>
        </w:rPr>
        <w:t>podobné prvky ELI bud</w:t>
      </w:r>
      <w:r w:rsidRPr="001B7E5F" w:rsidR="3D838E25">
        <w:rPr>
          <w:noProof/>
        </w:rPr>
        <w:t>ú</w:t>
      </w:r>
      <w:r w:rsidRPr="001B7E5F">
        <w:rPr>
          <w:noProof/>
        </w:rPr>
        <w:t xml:space="preserve"> vybr</w:t>
      </w:r>
      <w:r w:rsidRPr="001B7E5F" w:rsidR="176668AB">
        <w:rPr>
          <w:noProof/>
        </w:rPr>
        <w:t>ané</w:t>
      </w:r>
      <w:r w:rsidRPr="001B7E5F">
        <w:rPr>
          <w:noProof/>
        </w:rPr>
        <w:t xml:space="preserve"> v minimalistick</w:t>
      </w:r>
      <w:r w:rsidRPr="001B7E5F" w:rsidR="26714966">
        <w:rPr>
          <w:noProof/>
        </w:rPr>
        <w:t>o</w:t>
      </w:r>
      <w:r w:rsidRPr="001B7E5F">
        <w:rPr>
          <w:noProof/>
        </w:rPr>
        <w:t>m d</w:t>
      </w:r>
      <w:r w:rsidRPr="001B7E5F" w:rsidR="24403589">
        <w:rPr>
          <w:noProof/>
        </w:rPr>
        <w:t>izajne</w:t>
      </w:r>
      <w:r w:rsidRPr="001B7E5F">
        <w:rPr>
          <w:noProof/>
        </w:rPr>
        <w:t xml:space="preserve"> a nenápadn</w:t>
      </w:r>
      <w:r w:rsidRPr="001B7E5F" w:rsidR="198205A5">
        <w:rPr>
          <w:noProof/>
        </w:rPr>
        <w:t>o</w:t>
      </w:r>
      <w:r w:rsidRPr="001B7E5F">
        <w:rPr>
          <w:noProof/>
        </w:rPr>
        <w:t>m pr</w:t>
      </w:r>
      <w:r w:rsidRPr="001B7E5F" w:rsidR="6E1A0BFD">
        <w:rPr>
          <w:noProof/>
        </w:rPr>
        <w:t>e</w:t>
      </w:r>
      <w:r w:rsidRPr="001B7E5F">
        <w:rPr>
          <w:noProof/>
        </w:rPr>
        <w:t>vedení, splývaj</w:t>
      </w:r>
      <w:r w:rsidRPr="001B7E5F" w:rsidR="65F6BAD5">
        <w:rPr>
          <w:noProof/>
        </w:rPr>
        <w:t>úcom</w:t>
      </w:r>
      <w:r w:rsidRPr="001B7E5F">
        <w:rPr>
          <w:noProof/>
        </w:rPr>
        <w:t xml:space="preserve"> s fasádami a prost</w:t>
      </w:r>
      <w:r w:rsidRPr="001B7E5F" w:rsidR="0B753AE4">
        <w:rPr>
          <w:noProof/>
        </w:rPr>
        <w:t>redím</w:t>
      </w:r>
      <w:r w:rsidRPr="001B7E5F">
        <w:rPr>
          <w:noProof/>
        </w:rPr>
        <w:t xml:space="preserve"> interiéru. Konkrétn</w:t>
      </w:r>
      <w:r w:rsidRPr="001B7E5F" w:rsidR="1711EA6E">
        <w:rPr>
          <w:noProof/>
        </w:rPr>
        <w:t xml:space="preserve">y </w:t>
      </w:r>
      <w:r w:rsidRPr="001B7E5F">
        <w:rPr>
          <w:noProof/>
        </w:rPr>
        <w:t>výrob</w:t>
      </w:r>
      <w:r w:rsidRPr="001B7E5F" w:rsidR="68BA4A9C">
        <w:rPr>
          <w:noProof/>
        </w:rPr>
        <w:t>o</w:t>
      </w:r>
      <w:r w:rsidRPr="001B7E5F">
        <w:rPr>
          <w:noProof/>
        </w:rPr>
        <w:t xml:space="preserve">k, </w:t>
      </w:r>
      <w:r w:rsidRPr="001B7E5F" w:rsidR="47A48EA8">
        <w:rPr>
          <w:noProof/>
        </w:rPr>
        <w:t>farba</w:t>
      </w:r>
      <w:r w:rsidRPr="001B7E5F">
        <w:rPr>
          <w:noProof/>
        </w:rPr>
        <w:t xml:space="preserve"> či um</w:t>
      </w:r>
      <w:r w:rsidRPr="001B7E5F" w:rsidR="73222386">
        <w:rPr>
          <w:noProof/>
        </w:rPr>
        <w:t>iestnenie</w:t>
      </w:r>
      <w:r w:rsidRPr="001B7E5F">
        <w:rPr>
          <w:noProof/>
        </w:rPr>
        <w:t xml:space="preserve"> na objekt</w:t>
      </w:r>
      <w:r w:rsidRPr="001B7E5F" w:rsidR="15E5641D">
        <w:rPr>
          <w:noProof/>
        </w:rPr>
        <w:t>e</w:t>
      </w:r>
      <w:r w:rsidRPr="001B7E5F">
        <w:rPr>
          <w:noProof/>
        </w:rPr>
        <w:t xml:space="preserve"> bude koordinován</w:t>
      </w:r>
      <w:r w:rsidRPr="001B7E5F" w:rsidR="4A0A81BA">
        <w:rPr>
          <w:noProof/>
        </w:rPr>
        <w:t>é</w:t>
      </w:r>
      <w:r w:rsidRPr="001B7E5F">
        <w:rPr>
          <w:noProof/>
        </w:rPr>
        <w:t xml:space="preserve"> s</w:t>
      </w:r>
      <w:r w:rsidRPr="001B7E5F" w:rsidR="3562D862">
        <w:rPr>
          <w:noProof/>
        </w:rPr>
        <w:t> </w:t>
      </w:r>
      <w:r w:rsidRPr="001B7E5F">
        <w:rPr>
          <w:noProof/>
        </w:rPr>
        <w:t>architekt</w:t>
      </w:r>
      <w:r w:rsidRPr="001B7E5F" w:rsidR="750C9844">
        <w:rPr>
          <w:noProof/>
        </w:rPr>
        <w:t>mi</w:t>
      </w:r>
      <w:r w:rsidRPr="001B7E5F" w:rsidR="3562D862">
        <w:rPr>
          <w:noProof/>
        </w:rPr>
        <w:t xml:space="preserve"> DSP</w:t>
      </w:r>
      <w:r w:rsidRPr="001B7E5F" w:rsidR="4BEBE85F">
        <w:rPr>
          <w:noProof/>
        </w:rPr>
        <w:t>.</w:t>
      </w:r>
      <w:r w:rsidRPr="001B7E5F">
        <w:rPr>
          <w:noProof/>
        </w:rPr>
        <w:t xml:space="preserve"> </w:t>
      </w:r>
      <w:r w:rsidRPr="001B7E5F" w:rsidR="3562D862">
        <w:rPr>
          <w:noProof/>
        </w:rPr>
        <w:t>.</w:t>
      </w:r>
    </w:p>
    <w:p w:rsidRPr="001B7E5F" w:rsidR="007B7FFB" w:rsidP="003A0322" w:rsidRDefault="00B901EE" w14:paraId="48C966BC" w14:textId="77777777">
      <w:pPr>
        <w:rPr>
          <w:noProof/>
        </w:rPr>
      </w:pPr>
      <w:r w:rsidRPr="001B7E5F">
        <w:rPr>
          <w:noProof/>
        </w:rPr>
        <w:drawing>
          <wp:inline distT="114300" distB="114300" distL="114300" distR="114300" wp14:anchorId="729E5088" wp14:editId="3E8453DD">
            <wp:extent cx="2646173" cy="2646173"/>
            <wp:effectExtent l="0" t="0" r="0" b="0"/>
            <wp:docPr id="35"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59"/>
                    <a:srcRect/>
                    <a:stretch>
                      <a:fillRect/>
                    </a:stretch>
                  </pic:blipFill>
                  <pic:spPr>
                    <a:xfrm>
                      <a:off x="0" y="0"/>
                      <a:ext cx="2646173" cy="2646173"/>
                    </a:xfrm>
                    <a:prstGeom prst="rect">
                      <a:avLst/>
                    </a:prstGeom>
                    <a:ln/>
                  </pic:spPr>
                </pic:pic>
              </a:graphicData>
            </a:graphic>
          </wp:inline>
        </w:drawing>
      </w:r>
    </w:p>
    <w:p w:rsidRPr="001B7E5F" w:rsidR="007B7FFB" w:rsidP="003A0322" w:rsidRDefault="4F2EFF28" w14:paraId="71770A18" w14:textId="38275277">
      <w:pPr>
        <w:pStyle w:val="Nadpis4"/>
      </w:pPr>
      <w:r w:rsidRPr="001B7E5F">
        <w:t>Zásuvky, vypínače, ovl</w:t>
      </w:r>
      <w:r w:rsidRPr="001B7E5F" w:rsidR="6015D9DA">
        <w:t>á</w:t>
      </w:r>
      <w:r w:rsidRPr="001B7E5F">
        <w:t>dače</w:t>
      </w:r>
    </w:p>
    <w:p w:rsidRPr="001B7E5F" w:rsidR="007B7FFB" w:rsidP="003A0322" w:rsidRDefault="4F2EFF28" w14:paraId="7ECB25B6" w14:textId="4D34E474">
      <w:pPr>
        <w:rPr>
          <w:noProof/>
        </w:rPr>
      </w:pPr>
      <w:r w:rsidRPr="001B7E5F">
        <w:rPr>
          <w:noProof/>
        </w:rPr>
        <w:t>D</w:t>
      </w:r>
      <w:r w:rsidRPr="001B7E5F" w:rsidR="23C50B00">
        <w:rPr>
          <w:noProof/>
        </w:rPr>
        <w:t>izajn</w:t>
      </w:r>
      <w:r w:rsidRPr="001B7E5F">
        <w:rPr>
          <w:noProof/>
        </w:rPr>
        <w:t xml:space="preserve"> zásuv</w:t>
      </w:r>
      <w:r w:rsidRPr="001B7E5F" w:rsidR="62A6CF65">
        <w:rPr>
          <w:noProof/>
        </w:rPr>
        <w:t>iek</w:t>
      </w:r>
      <w:r w:rsidRPr="001B7E5F">
        <w:rPr>
          <w:noProof/>
        </w:rPr>
        <w:t xml:space="preserve"> a vypínač</w:t>
      </w:r>
      <w:r w:rsidRPr="001B7E5F" w:rsidR="7E17040D">
        <w:rPr>
          <w:noProof/>
        </w:rPr>
        <w:t>ov</w:t>
      </w:r>
      <w:r w:rsidRPr="001B7E5F">
        <w:rPr>
          <w:noProof/>
        </w:rPr>
        <w:t xml:space="preserve"> bude zvolen</w:t>
      </w:r>
      <w:r w:rsidRPr="001B7E5F" w:rsidR="0B57562F">
        <w:rPr>
          <w:noProof/>
        </w:rPr>
        <w:t>ý</w:t>
      </w:r>
      <w:r w:rsidRPr="001B7E5F">
        <w:rPr>
          <w:noProof/>
        </w:rPr>
        <w:t xml:space="preserve"> jednoduchý, hranatý, bez zak</w:t>
      </w:r>
      <w:r w:rsidRPr="001B7E5F" w:rsidR="5DE54D70">
        <w:rPr>
          <w:noProof/>
        </w:rPr>
        <w:t>rivenia</w:t>
      </w:r>
      <w:r w:rsidRPr="001B7E5F">
        <w:rPr>
          <w:noProof/>
        </w:rPr>
        <w:t>. Vše</w:t>
      </w:r>
      <w:r w:rsidRPr="001B7E5F" w:rsidR="12E31AC4">
        <w:rPr>
          <w:noProof/>
        </w:rPr>
        <w:t>tky</w:t>
      </w:r>
      <w:r w:rsidRPr="001B7E5F">
        <w:rPr>
          <w:noProof/>
        </w:rPr>
        <w:t xml:space="preserve"> prvky bud</w:t>
      </w:r>
      <w:r w:rsidRPr="001B7E5F" w:rsidR="769FF930">
        <w:rPr>
          <w:noProof/>
        </w:rPr>
        <w:t>ú</w:t>
      </w:r>
      <w:r w:rsidRPr="001B7E5F">
        <w:rPr>
          <w:noProof/>
        </w:rPr>
        <w:t xml:space="preserve"> jednotného typu. </w:t>
      </w:r>
      <w:r w:rsidRPr="001B7E5F" w:rsidR="5335F035">
        <w:rPr>
          <w:noProof/>
        </w:rPr>
        <w:t>Pri väčšom</w:t>
      </w:r>
      <w:r w:rsidRPr="001B7E5F">
        <w:rPr>
          <w:noProof/>
        </w:rPr>
        <w:t xml:space="preserve"> počt</w:t>
      </w:r>
      <w:r w:rsidRPr="001B7E5F" w:rsidR="5F674349">
        <w:rPr>
          <w:noProof/>
        </w:rPr>
        <w:t>e</w:t>
      </w:r>
      <w:r w:rsidRPr="001B7E5F">
        <w:rPr>
          <w:noProof/>
        </w:rPr>
        <w:t xml:space="preserve"> prvk</w:t>
      </w:r>
      <w:r w:rsidRPr="001B7E5F" w:rsidR="3996DF35">
        <w:rPr>
          <w:noProof/>
        </w:rPr>
        <w:t>ov</w:t>
      </w:r>
      <w:r w:rsidRPr="001B7E5F">
        <w:rPr>
          <w:noProof/>
        </w:rPr>
        <w:t xml:space="preserve"> bud</w:t>
      </w:r>
      <w:r w:rsidRPr="001B7E5F" w:rsidR="14A3D038">
        <w:rPr>
          <w:noProof/>
        </w:rPr>
        <w:t>ú</w:t>
      </w:r>
      <w:r w:rsidRPr="001B7E5F">
        <w:rPr>
          <w:noProof/>
        </w:rPr>
        <w:t xml:space="preserve"> </w:t>
      </w:r>
      <w:r w:rsidRPr="001B7E5F" w:rsidR="66EE3D0D">
        <w:rPr>
          <w:noProof/>
        </w:rPr>
        <w:t>združené</w:t>
      </w:r>
      <w:r w:rsidRPr="001B7E5F">
        <w:rPr>
          <w:noProof/>
        </w:rPr>
        <w:t xml:space="preserve"> do spol</w:t>
      </w:r>
      <w:r w:rsidRPr="001B7E5F" w:rsidR="00D09632">
        <w:rPr>
          <w:noProof/>
        </w:rPr>
        <w:t>o</w:t>
      </w:r>
      <w:r w:rsidRPr="001B7E5F">
        <w:rPr>
          <w:noProof/>
        </w:rPr>
        <w:t>čných rám</w:t>
      </w:r>
      <w:r w:rsidRPr="001B7E5F" w:rsidR="0F3902B7">
        <w:rPr>
          <w:noProof/>
        </w:rPr>
        <w:t>čekov</w:t>
      </w:r>
      <w:r w:rsidRPr="001B7E5F">
        <w:rPr>
          <w:noProof/>
        </w:rPr>
        <w:t xml:space="preserve">. </w:t>
      </w:r>
      <w:r w:rsidRPr="001B7E5F" w:rsidR="07A2C23E">
        <w:rPr>
          <w:noProof/>
        </w:rPr>
        <w:t>Farba</w:t>
      </w:r>
      <w:r w:rsidRPr="001B7E5F">
        <w:rPr>
          <w:noProof/>
        </w:rPr>
        <w:t xml:space="preserve"> v interiér</w:t>
      </w:r>
      <w:r w:rsidRPr="001B7E5F" w:rsidR="161E5ADD">
        <w:rPr>
          <w:noProof/>
        </w:rPr>
        <w:t>i</w:t>
      </w:r>
      <w:r w:rsidRPr="001B7E5F">
        <w:rPr>
          <w:noProof/>
        </w:rPr>
        <w:t xml:space="preserve"> b</w:t>
      </w:r>
      <w:r w:rsidRPr="001B7E5F" w:rsidR="4E79ECC4">
        <w:rPr>
          <w:noProof/>
        </w:rPr>
        <w:t>iela</w:t>
      </w:r>
      <w:r w:rsidRPr="001B7E5F">
        <w:rPr>
          <w:noProof/>
        </w:rPr>
        <w:t xml:space="preserve">. </w:t>
      </w:r>
      <w:r w:rsidRPr="001B7E5F" w:rsidR="04A2B4F9">
        <w:rPr>
          <w:noProof/>
        </w:rPr>
        <w:t>Farba</w:t>
      </w:r>
      <w:r w:rsidRPr="001B7E5F">
        <w:rPr>
          <w:noProof/>
        </w:rPr>
        <w:t xml:space="preserve"> v exteriér</w:t>
      </w:r>
      <w:r w:rsidRPr="001B7E5F" w:rsidR="5674612F">
        <w:rPr>
          <w:noProof/>
        </w:rPr>
        <w:t>i</w:t>
      </w:r>
      <w:r w:rsidRPr="001B7E5F">
        <w:rPr>
          <w:noProof/>
        </w:rPr>
        <w:t xml:space="preserve"> </w:t>
      </w:r>
      <w:r w:rsidRPr="001B7E5F" w:rsidR="36B53E77">
        <w:rPr>
          <w:noProof/>
        </w:rPr>
        <w:t>podľa</w:t>
      </w:r>
      <w:r w:rsidRPr="001B7E5F">
        <w:rPr>
          <w:noProof/>
        </w:rPr>
        <w:t xml:space="preserve"> od</w:t>
      </w:r>
      <w:r w:rsidRPr="001B7E5F" w:rsidR="21AA1FF8">
        <w:rPr>
          <w:noProof/>
        </w:rPr>
        <w:t>tieňov</w:t>
      </w:r>
      <w:r w:rsidRPr="001B7E5F">
        <w:rPr>
          <w:noProof/>
        </w:rPr>
        <w:t xml:space="preserve"> fasády. Referenčn</w:t>
      </w:r>
      <w:r w:rsidRPr="001B7E5F" w:rsidR="4B86DC9F">
        <w:rPr>
          <w:noProof/>
        </w:rPr>
        <w:t>e</w:t>
      </w:r>
      <w:r w:rsidRPr="001B7E5F">
        <w:rPr>
          <w:noProof/>
        </w:rPr>
        <w:t xml:space="preserve"> </w:t>
      </w:r>
      <w:r w:rsidRPr="001B7E5F" w:rsidR="3177D6E0">
        <w:rPr>
          <w:noProof/>
        </w:rPr>
        <w:t>možno</w:t>
      </w:r>
      <w:r w:rsidRPr="001B7E5F">
        <w:rPr>
          <w:noProof/>
        </w:rPr>
        <w:t xml:space="preserve"> vychá</w:t>
      </w:r>
      <w:r w:rsidRPr="001B7E5F" w:rsidR="08A2B4C4">
        <w:rPr>
          <w:noProof/>
        </w:rPr>
        <w:t>d</w:t>
      </w:r>
      <w:r w:rsidRPr="001B7E5F">
        <w:rPr>
          <w:noProof/>
        </w:rPr>
        <w:t>z</w:t>
      </w:r>
      <w:r w:rsidRPr="001B7E5F" w:rsidR="0AB3EC2C">
        <w:rPr>
          <w:noProof/>
        </w:rPr>
        <w:t>ať</w:t>
      </w:r>
      <w:r w:rsidRPr="001B7E5F">
        <w:rPr>
          <w:noProof/>
        </w:rPr>
        <w:t xml:space="preserve"> nap</w:t>
      </w:r>
      <w:r w:rsidRPr="001B7E5F" w:rsidR="481FD358">
        <w:rPr>
          <w:noProof/>
        </w:rPr>
        <w:t>r</w:t>
      </w:r>
      <w:r w:rsidRPr="001B7E5F">
        <w:rPr>
          <w:noProof/>
        </w:rPr>
        <w:t>. z t</w:t>
      </w:r>
      <w:r w:rsidRPr="001B7E5F" w:rsidR="169AAC65">
        <w:rPr>
          <w:noProof/>
        </w:rPr>
        <w:t>ý</w:t>
      </w:r>
      <w:r w:rsidRPr="001B7E5F">
        <w:rPr>
          <w:noProof/>
        </w:rPr>
        <w:t>chto výrobk</w:t>
      </w:r>
      <w:r w:rsidRPr="001B7E5F" w:rsidR="2E39091B">
        <w:rPr>
          <w:noProof/>
        </w:rPr>
        <w:t>ov</w:t>
      </w:r>
      <w:r w:rsidRPr="001B7E5F">
        <w:rPr>
          <w:noProof/>
        </w:rPr>
        <w:t>: ABB Zoni, ABB Future linear, ABB Levit. Konkrétn</w:t>
      </w:r>
      <w:r w:rsidRPr="001B7E5F" w:rsidR="0E251404">
        <w:rPr>
          <w:noProof/>
        </w:rPr>
        <w:t>e</w:t>
      </w:r>
      <w:r w:rsidRPr="001B7E5F">
        <w:rPr>
          <w:noProof/>
        </w:rPr>
        <w:t xml:space="preserve"> vzorky bud</w:t>
      </w:r>
      <w:r w:rsidRPr="001B7E5F" w:rsidR="66F54956">
        <w:rPr>
          <w:noProof/>
        </w:rPr>
        <w:t>ú</w:t>
      </w:r>
      <w:r w:rsidRPr="001B7E5F">
        <w:rPr>
          <w:noProof/>
        </w:rPr>
        <w:t xml:space="preserve"> ods</w:t>
      </w:r>
      <w:r w:rsidRPr="001B7E5F" w:rsidR="5F786D93">
        <w:rPr>
          <w:noProof/>
        </w:rPr>
        <w:t>ú</w:t>
      </w:r>
      <w:r w:rsidRPr="001B7E5F">
        <w:rPr>
          <w:noProof/>
        </w:rPr>
        <w:t>hlasen</w:t>
      </w:r>
      <w:r w:rsidRPr="001B7E5F" w:rsidR="7F8E6E61">
        <w:rPr>
          <w:noProof/>
        </w:rPr>
        <w:t>é</w:t>
      </w:r>
      <w:r w:rsidRPr="001B7E5F">
        <w:rPr>
          <w:noProof/>
        </w:rPr>
        <w:t xml:space="preserve"> architekt</w:t>
      </w:r>
      <w:r w:rsidRPr="001B7E5F" w:rsidR="132D4EF1">
        <w:rPr>
          <w:noProof/>
        </w:rPr>
        <w:t>mi</w:t>
      </w:r>
      <w:r w:rsidRPr="001B7E5F" w:rsidR="3562D862">
        <w:rPr>
          <w:noProof/>
        </w:rPr>
        <w:t xml:space="preserve"> DSP</w:t>
      </w:r>
      <w:r w:rsidRPr="001B7E5F">
        <w:rPr>
          <w:noProof/>
        </w:rPr>
        <w:t xml:space="preserve"> v</w:t>
      </w:r>
      <w:r w:rsidRPr="001B7E5F" w:rsidR="3562D862">
        <w:rPr>
          <w:noProof/>
        </w:rPr>
        <w:t xml:space="preserve"> rámci </w:t>
      </w:r>
      <w:r w:rsidRPr="001B7E5F">
        <w:rPr>
          <w:noProof/>
        </w:rPr>
        <w:t>DRS.</w:t>
      </w:r>
    </w:p>
    <w:p w:rsidRPr="001B7E5F" w:rsidR="007B7FFB" w:rsidP="003A0322" w:rsidRDefault="007B7FFB" w14:paraId="5272C601" w14:textId="77777777">
      <w:pPr>
        <w:rPr>
          <w:noProof/>
        </w:rPr>
      </w:pPr>
    </w:p>
    <w:p w:rsidRPr="001B7E5F" w:rsidR="007B7FFB" w:rsidP="003A0322" w:rsidRDefault="4F2EFF28" w14:paraId="1822FD31" w14:textId="00CC9949">
      <w:pPr>
        <w:rPr>
          <w:noProof/>
          <w:highlight w:val="yellow"/>
        </w:rPr>
      </w:pPr>
      <w:r w:rsidRPr="001B7E5F">
        <w:rPr>
          <w:noProof/>
        </w:rPr>
        <w:t>P</w:t>
      </w:r>
      <w:r w:rsidRPr="001B7E5F" w:rsidR="3A68A101">
        <w:rPr>
          <w:noProof/>
        </w:rPr>
        <w:t>resne</w:t>
      </w:r>
      <w:r w:rsidRPr="001B7E5F">
        <w:rPr>
          <w:noProof/>
        </w:rPr>
        <w:t xml:space="preserve"> </w:t>
      </w:r>
      <w:r w:rsidRPr="001B7E5F" w:rsidR="2EDF5F86">
        <w:rPr>
          <w:noProof/>
        </w:rPr>
        <w:t xml:space="preserve">typizované </w:t>
      </w:r>
      <w:r w:rsidRPr="001B7E5F">
        <w:rPr>
          <w:noProof/>
        </w:rPr>
        <w:t>poz</w:t>
      </w:r>
      <w:r w:rsidRPr="001B7E5F" w:rsidR="4F6D8072">
        <w:rPr>
          <w:noProof/>
        </w:rPr>
        <w:t>ície</w:t>
      </w:r>
      <w:r w:rsidRPr="001B7E5F">
        <w:rPr>
          <w:noProof/>
        </w:rPr>
        <w:t xml:space="preserve"> zásuv</w:t>
      </w:r>
      <w:r w:rsidRPr="001B7E5F" w:rsidR="57852CAF">
        <w:rPr>
          <w:noProof/>
        </w:rPr>
        <w:t>ie</w:t>
      </w:r>
      <w:r w:rsidRPr="001B7E5F">
        <w:rPr>
          <w:noProof/>
        </w:rPr>
        <w:t>k a</w:t>
      </w:r>
      <w:r w:rsidRPr="001B7E5F" w:rsidR="2EDF5F86">
        <w:rPr>
          <w:noProof/>
        </w:rPr>
        <w:t> </w:t>
      </w:r>
      <w:r w:rsidRPr="001B7E5F">
        <w:rPr>
          <w:noProof/>
        </w:rPr>
        <w:t>vypínač</w:t>
      </w:r>
      <w:r w:rsidRPr="001B7E5F" w:rsidR="4DAE5412">
        <w:rPr>
          <w:noProof/>
        </w:rPr>
        <w:t>ov</w:t>
      </w:r>
      <w:r w:rsidRPr="001B7E5F" w:rsidR="2EDF5F86">
        <w:rPr>
          <w:noProof/>
        </w:rPr>
        <w:t xml:space="preserve"> v byt</w:t>
      </w:r>
      <w:r w:rsidRPr="001B7E5F" w:rsidR="7A91AE5C">
        <w:rPr>
          <w:noProof/>
        </w:rPr>
        <w:t>o</w:t>
      </w:r>
      <w:r w:rsidRPr="001B7E5F" w:rsidR="2EDF5F86">
        <w:rPr>
          <w:noProof/>
        </w:rPr>
        <w:t>ch, komunitn</w:t>
      </w:r>
      <w:r w:rsidRPr="001B7E5F" w:rsidR="0550138A">
        <w:rPr>
          <w:noProof/>
        </w:rPr>
        <w:t>ý</w:t>
      </w:r>
      <w:r w:rsidRPr="001B7E5F" w:rsidR="2EDF5F86">
        <w:rPr>
          <w:noProof/>
        </w:rPr>
        <w:t>ch a komerčn</w:t>
      </w:r>
      <w:r w:rsidRPr="001B7E5F" w:rsidR="271009F5">
        <w:rPr>
          <w:noProof/>
        </w:rPr>
        <w:t>ý</w:t>
      </w:r>
      <w:r w:rsidRPr="001B7E5F" w:rsidR="2EDF5F86">
        <w:rPr>
          <w:noProof/>
        </w:rPr>
        <w:t>ch pr</w:t>
      </w:r>
      <w:r w:rsidRPr="001B7E5F" w:rsidR="3297CF86">
        <w:rPr>
          <w:noProof/>
        </w:rPr>
        <w:t>iestoroch</w:t>
      </w:r>
      <w:r w:rsidRPr="001B7E5F">
        <w:rPr>
          <w:noProof/>
        </w:rPr>
        <w:t xml:space="preserve"> bud</w:t>
      </w:r>
      <w:r w:rsidRPr="001B7E5F" w:rsidR="5524A774">
        <w:rPr>
          <w:noProof/>
        </w:rPr>
        <w:t>ú</w:t>
      </w:r>
      <w:r w:rsidRPr="001B7E5F">
        <w:rPr>
          <w:noProof/>
        </w:rPr>
        <w:t xml:space="preserve"> navr</w:t>
      </w:r>
      <w:r w:rsidRPr="001B7E5F" w:rsidR="2262742B">
        <w:rPr>
          <w:noProof/>
        </w:rPr>
        <w:t>hnuté</w:t>
      </w:r>
      <w:r w:rsidRPr="001B7E5F">
        <w:rPr>
          <w:noProof/>
        </w:rPr>
        <w:t xml:space="preserve"> architek</w:t>
      </w:r>
      <w:r w:rsidRPr="001B7E5F" w:rsidR="2B9941AC">
        <w:rPr>
          <w:noProof/>
        </w:rPr>
        <w:t>tmi</w:t>
      </w:r>
      <w:r w:rsidRPr="001B7E5F" w:rsidR="2EDF5F86">
        <w:rPr>
          <w:noProof/>
        </w:rPr>
        <w:t xml:space="preserve"> DSP p</w:t>
      </w:r>
      <w:r w:rsidRPr="001B7E5F" w:rsidR="565D2AD4">
        <w:rPr>
          <w:noProof/>
        </w:rPr>
        <w:t>r</w:t>
      </w:r>
      <w:r w:rsidRPr="001B7E5F" w:rsidR="2EDF5F86">
        <w:rPr>
          <w:noProof/>
        </w:rPr>
        <w:t xml:space="preserve">ed </w:t>
      </w:r>
      <w:r w:rsidRPr="001B7E5F">
        <w:rPr>
          <w:noProof/>
        </w:rPr>
        <w:t>DRS v rámci design manuálu (v</w:t>
      </w:r>
      <w:r w:rsidRPr="001B7E5F" w:rsidR="50BCF80F">
        <w:rPr>
          <w:noProof/>
        </w:rPr>
        <w:t>o</w:t>
      </w:r>
      <w:r w:rsidRPr="001B7E5F">
        <w:rPr>
          <w:noProof/>
        </w:rPr>
        <w:t xml:space="preserve"> vz</w:t>
      </w:r>
      <w:r w:rsidRPr="001B7E5F" w:rsidR="03398961">
        <w:rPr>
          <w:noProof/>
        </w:rPr>
        <w:t>ť</w:t>
      </w:r>
      <w:r w:rsidRPr="001B7E5F">
        <w:rPr>
          <w:noProof/>
        </w:rPr>
        <w:t>ahu k za</w:t>
      </w:r>
      <w:r w:rsidRPr="001B7E5F" w:rsidR="640AED5A">
        <w:rPr>
          <w:noProof/>
        </w:rPr>
        <w:t>riaditeľnosti</w:t>
      </w:r>
      <w:r w:rsidRPr="001B7E5F">
        <w:rPr>
          <w:noProof/>
        </w:rPr>
        <w:t xml:space="preserve"> bytu </w:t>
      </w:r>
      <w:r w:rsidRPr="001B7E5F" w:rsidR="450659F8">
        <w:rPr>
          <w:noProof/>
        </w:rPr>
        <w:t>vrátane</w:t>
      </w:r>
      <w:r w:rsidRPr="001B7E5F">
        <w:rPr>
          <w:noProof/>
        </w:rPr>
        <w:t xml:space="preserve"> alternat</w:t>
      </w:r>
      <w:r w:rsidRPr="001B7E5F" w:rsidR="361FF10D">
        <w:rPr>
          <w:noProof/>
        </w:rPr>
        <w:t>í</w:t>
      </w:r>
      <w:r w:rsidRPr="001B7E5F">
        <w:rPr>
          <w:noProof/>
        </w:rPr>
        <w:t>v dispoz</w:t>
      </w:r>
      <w:r w:rsidRPr="001B7E5F" w:rsidR="23AB2038">
        <w:rPr>
          <w:noProof/>
        </w:rPr>
        <w:t>ície</w:t>
      </w:r>
      <w:r w:rsidRPr="001B7E5F">
        <w:rPr>
          <w:noProof/>
        </w:rPr>
        <w:t xml:space="preserve"> s p</w:t>
      </w:r>
      <w:r w:rsidRPr="001B7E5F" w:rsidR="0BCC8FC6">
        <w:rPr>
          <w:noProof/>
        </w:rPr>
        <w:t>ridanou</w:t>
      </w:r>
      <w:r w:rsidRPr="001B7E5F">
        <w:rPr>
          <w:noProof/>
        </w:rPr>
        <w:t xml:space="preserve"> p</w:t>
      </w:r>
      <w:r w:rsidRPr="001B7E5F" w:rsidR="22CB0A3B">
        <w:rPr>
          <w:noProof/>
        </w:rPr>
        <w:t>riečkou</w:t>
      </w:r>
      <w:r w:rsidRPr="001B7E5F">
        <w:rPr>
          <w:noProof/>
        </w:rPr>
        <w:t xml:space="preserve">).Výsledné </w:t>
      </w:r>
      <w:r w:rsidRPr="001B7E5F" w:rsidR="37C3EA53">
        <w:rPr>
          <w:noProof/>
        </w:rPr>
        <w:t>riešenie</w:t>
      </w:r>
      <w:r w:rsidRPr="001B7E5F">
        <w:rPr>
          <w:noProof/>
        </w:rPr>
        <w:t xml:space="preserve"> bude ods</w:t>
      </w:r>
      <w:r w:rsidRPr="001B7E5F" w:rsidR="7171FF5C">
        <w:rPr>
          <w:noProof/>
        </w:rPr>
        <w:t>úhlasené</w:t>
      </w:r>
      <w:r w:rsidRPr="001B7E5F">
        <w:rPr>
          <w:noProof/>
        </w:rPr>
        <w:t xml:space="preserve"> architekt</w:t>
      </w:r>
      <w:r w:rsidRPr="001B7E5F" w:rsidR="622A70FA">
        <w:rPr>
          <w:noProof/>
        </w:rPr>
        <w:t>mi</w:t>
      </w:r>
      <w:r w:rsidRPr="001B7E5F">
        <w:rPr>
          <w:noProof/>
        </w:rPr>
        <w:t xml:space="preserve"> </w:t>
      </w:r>
      <w:r w:rsidRPr="001B7E5F" w:rsidR="2EDF5F86">
        <w:rPr>
          <w:noProof/>
        </w:rPr>
        <w:t xml:space="preserve">DSP </w:t>
      </w:r>
      <w:r w:rsidRPr="001B7E5F">
        <w:rPr>
          <w:noProof/>
        </w:rPr>
        <w:t>v rámci DRS. Zásuvka na balk</w:t>
      </w:r>
      <w:r w:rsidRPr="001B7E5F" w:rsidR="769F8240">
        <w:rPr>
          <w:noProof/>
        </w:rPr>
        <w:t>ó</w:t>
      </w:r>
      <w:r w:rsidRPr="001B7E5F">
        <w:rPr>
          <w:noProof/>
        </w:rPr>
        <w:t>ne a v</w:t>
      </w:r>
      <w:r w:rsidRPr="001B7E5F" w:rsidR="746766EE">
        <w:rPr>
          <w:noProof/>
        </w:rPr>
        <w:t>onkajších</w:t>
      </w:r>
      <w:r w:rsidRPr="001B7E5F">
        <w:rPr>
          <w:noProof/>
        </w:rPr>
        <w:t xml:space="preserve"> ter</w:t>
      </w:r>
      <w:r w:rsidRPr="001B7E5F" w:rsidR="3B265D8C">
        <w:rPr>
          <w:noProof/>
        </w:rPr>
        <w:t>a</w:t>
      </w:r>
      <w:r w:rsidRPr="001B7E5F">
        <w:rPr>
          <w:noProof/>
        </w:rPr>
        <w:t xml:space="preserve">skách </w:t>
      </w:r>
      <w:r w:rsidRPr="001B7E5F" w:rsidR="42497AAA">
        <w:rPr>
          <w:noProof/>
        </w:rPr>
        <w:t>podľa</w:t>
      </w:r>
      <w:r w:rsidRPr="001B7E5F">
        <w:rPr>
          <w:noProof/>
        </w:rPr>
        <w:t xml:space="preserve"> projektu DSP, vždy ale minimáln</w:t>
      </w:r>
      <w:r w:rsidRPr="001B7E5F" w:rsidR="40D56A0F">
        <w:rPr>
          <w:noProof/>
        </w:rPr>
        <w:t>e</w:t>
      </w:r>
      <w:r w:rsidRPr="001B7E5F">
        <w:rPr>
          <w:noProof/>
        </w:rPr>
        <w:t xml:space="preserve"> 1ks na byt a v</w:t>
      </w:r>
      <w:r w:rsidRPr="001B7E5F" w:rsidR="37164DC5">
        <w:rPr>
          <w:noProof/>
        </w:rPr>
        <w:t>onkajš</w:t>
      </w:r>
      <w:r w:rsidRPr="001B7E5F">
        <w:rPr>
          <w:noProof/>
        </w:rPr>
        <w:t>í pr</w:t>
      </w:r>
      <w:r w:rsidRPr="001B7E5F" w:rsidR="4CCB6E76">
        <w:rPr>
          <w:noProof/>
        </w:rPr>
        <w:t>ie</w:t>
      </w:r>
      <w:r w:rsidRPr="001B7E5F">
        <w:rPr>
          <w:noProof/>
        </w:rPr>
        <w:t>stor.</w:t>
      </w:r>
    </w:p>
    <w:p w:rsidRPr="001B7E5F" w:rsidR="007B7FFB" w:rsidP="003A0322" w:rsidRDefault="007B7FFB" w14:paraId="1157F8B3" w14:textId="77777777">
      <w:pPr>
        <w:rPr>
          <w:noProof/>
          <w:highlight w:val="yellow"/>
        </w:rPr>
      </w:pPr>
    </w:p>
    <w:p w:rsidRPr="001B7E5F" w:rsidR="007B7FFB" w:rsidP="003A0322" w:rsidRDefault="00B901EE" w14:paraId="76ECB1D5" w14:textId="77777777">
      <w:pPr>
        <w:rPr>
          <w:noProof/>
        </w:rPr>
      </w:pPr>
      <w:r w:rsidRPr="001B7E5F">
        <w:rPr>
          <w:noProof/>
        </w:rPr>
        <w:drawing>
          <wp:inline distT="114300" distB="114300" distL="114300" distR="114300" wp14:anchorId="759212D5" wp14:editId="7FE97581">
            <wp:extent cx="1631945" cy="1631945"/>
            <wp:effectExtent l="0" t="0" r="0" b="0"/>
            <wp:docPr id="40"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60"/>
                    <a:srcRect/>
                    <a:stretch>
                      <a:fillRect/>
                    </a:stretch>
                  </pic:blipFill>
                  <pic:spPr>
                    <a:xfrm>
                      <a:off x="0" y="0"/>
                      <a:ext cx="1631945" cy="163194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3A4DC715" wp14:editId="54DB35C9">
            <wp:extent cx="1604963" cy="1604963"/>
            <wp:effectExtent l="0" t="0" r="0" b="0"/>
            <wp:docPr id="9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61"/>
                    <a:srcRect/>
                    <a:stretch>
                      <a:fillRect/>
                    </a:stretch>
                  </pic:blipFill>
                  <pic:spPr>
                    <a:xfrm>
                      <a:off x="0" y="0"/>
                      <a:ext cx="1604963" cy="160496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78AB52F5" wp14:editId="5F9A7345">
            <wp:extent cx="1566863" cy="1620892"/>
            <wp:effectExtent l="0" t="0" r="0" b="0"/>
            <wp:docPr id="59"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62"/>
                    <a:srcRect/>
                    <a:stretch>
                      <a:fillRect/>
                    </a:stretch>
                  </pic:blipFill>
                  <pic:spPr>
                    <a:xfrm>
                      <a:off x="0" y="0"/>
                      <a:ext cx="1566863" cy="1620892"/>
                    </a:xfrm>
                    <a:prstGeom prst="rect">
                      <a:avLst/>
                    </a:prstGeom>
                    <a:ln/>
                  </pic:spPr>
                </pic:pic>
              </a:graphicData>
            </a:graphic>
          </wp:inline>
        </w:drawing>
      </w:r>
    </w:p>
    <w:p w:rsidRPr="001B7E5F" w:rsidR="007B7FFB" w:rsidP="003A0322" w:rsidRDefault="007B7FFB" w14:paraId="716F2B2B" w14:textId="77777777">
      <w:pPr>
        <w:rPr>
          <w:noProof/>
        </w:rPr>
      </w:pPr>
    </w:p>
    <w:p w:rsidRPr="001B7E5F" w:rsidR="007B7FFB" w:rsidP="003A0322" w:rsidRDefault="007B7FFB" w14:paraId="50D7F4F3" w14:textId="77777777">
      <w:pPr>
        <w:rPr>
          <w:noProof/>
          <w:highlight w:val="yellow"/>
        </w:rPr>
      </w:pPr>
    </w:p>
    <w:p w:rsidRPr="001B7E5F" w:rsidR="007B7FFB" w:rsidP="003A0322" w:rsidRDefault="4F2EFF28" w14:paraId="07DCF083" w14:textId="2710BB78">
      <w:pPr>
        <w:pStyle w:val="Nadpis4"/>
      </w:pPr>
      <w:r w:rsidRPr="001B7E5F">
        <w:t>Sv</w:t>
      </w:r>
      <w:r w:rsidRPr="001B7E5F" w:rsidR="4D50DA13">
        <w:t>ie</w:t>
      </w:r>
      <w:r w:rsidRPr="001B7E5F">
        <w:t>tidl</w:t>
      </w:r>
      <w:r w:rsidRPr="001B7E5F" w:rsidR="7DBEB9A3">
        <w:t>á</w:t>
      </w:r>
      <w:r w:rsidRPr="001B7E5F">
        <w:t xml:space="preserve"> - </w:t>
      </w:r>
      <w:r w:rsidRPr="001B7E5F" w:rsidR="00A8F149">
        <w:t>pripevnená stropná v bytovej jednotke</w:t>
      </w:r>
      <w:r w:rsidRPr="001B7E5F">
        <w:t xml:space="preserve"> </w:t>
      </w:r>
    </w:p>
    <w:p w:rsidRPr="001B7E5F" w:rsidR="007B7FFB" w:rsidP="003A0322" w:rsidRDefault="00B901EE" w14:paraId="42038A16" w14:textId="77777777">
      <w:pPr>
        <w:rPr>
          <w:noProof/>
        </w:rPr>
      </w:pPr>
      <w:r w:rsidRPr="001B7E5F">
        <w:rPr>
          <w:noProof/>
        </w:rPr>
        <w:drawing>
          <wp:inline distT="114300" distB="114300" distL="114300" distR="114300" wp14:anchorId="4344F80E" wp14:editId="47ED10B2">
            <wp:extent cx="1890713" cy="2271161"/>
            <wp:effectExtent l="0" t="0" r="0" b="0"/>
            <wp:docPr id="2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1890713" cy="2271161"/>
                    </a:xfrm>
                    <a:prstGeom prst="rect">
                      <a:avLst/>
                    </a:prstGeom>
                    <a:ln/>
                  </pic:spPr>
                </pic:pic>
              </a:graphicData>
            </a:graphic>
          </wp:inline>
        </w:drawing>
      </w:r>
      <w:r w:rsidRPr="001B7E5F">
        <w:rPr>
          <w:noProof/>
        </w:rPr>
        <w:drawing>
          <wp:inline distT="114300" distB="114300" distL="114300" distR="114300" wp14:anchorId="6CA64DCF" wp14:editId="4303F389">
            <wp:extent cx="2285313" cy="2285313"/>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4"/>
                    <a:srcRect/>
                    <a:stretch>
                      <a:fillRect/>
                    </a:stretch>
                  </pic:blipFill>
                  <pic:spPr>
                    <a:xfrm>
                      <a:off x="0" y="0"/>
                      <a:ext cx="2285313" cy="2285313"/>
                    </a:xfrm>
                    <a:prstGeom prst="rect">
                      <a:avLst/>
                    </a:prstGeom>
                    <a:ln/>
                  </pic:spPr>
                </pic:pic>
              </a:graphicData>
            </a:graphic>
          </wp:inline>
        </w:drawing>
      </w:r>
      <w:r w:rsidRPr="001B7E5F">
        <w:rPr>
          <w:noProof/>
        </w:rPr>
        <w:drawing>
          <wp:inline distT="114300" distB="114300" distL="114300" distR="114300" wp14:anchorId="09A2B9FF" wp14:editId="42C61C57">
            <wp:extent cx="2286000" cy="5048250"/>
            <wp:effectExtent l="0" t="0" r="0" b="0"/>
            <wp:docPr id="51"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65"/>
                    <a:srcRect t="21306" r="62616" b="12657"/>
                    <a:stretch>
                      <a:fillRect/>
                    </a:stretch>
                  </pic:blipFill>
                  <pic:spPr>
                    <a:xfrm>
                      <a:off x="0" y="0"/>
                      <a:ext cx="2286000" cy="5048250"/>
                    </a:xfrm>
                    <a:prstGeom prst="rect">
                      <a:avLst/>
                    </a:prstGeom>
                    <a:ln/>
                  </pic:spPr>
                </pic:pic>
              </a:graphicData>
            </a:graphic>
          </wp:inline>
        </w:drawing>
      </w:r>
    </w:p>
    <w:p w:rsidRPr="001B7E5F" w:rsidR="007B7FFB" w:rsidP="003A0322" w:rsidRDefault="007B7FFB" w14:paraId="1CD5462F" w14:textId="77777777">
      <w:pPr>
        <w:rPr>
          <w:noProof/>
        </w:rPr>
      </w:pPr>
    </w:p>
    <w:p w:rsidRPr="001B7E5F" w:rsidR="007B7FFB" w:rsidP="003A0322" w:rsidRDefault="4F2EFF28" w14:paraId="3CF24AE5" w14:textId="5AA20659">
      <w:pPr>
        <w:pStyle w:val="Nadpis4"/>
      </w:pPr>
      <w:r w:rsidRPr="001B7E5F">
        <w:t>Sv</w:t>
      </w:r>
      <w:r w:rsidRPr="001B7E5F" w:rsidR="4240548C">
        <w:t>ietidlá kuchynská linka</w:t>
      </w:r>
      <w:r w:rsidRPr="001B7E5F">
        <w:t xml:space="preserve"> </w:t>
      </w:r>
    </w:p>
    <w:p w:rsidRPr="001B7E5F" w:rsidR="007B7FFB" w:rsidP="003A0322" w:rsidRDefault="3ED84A8E" w14:paraId="36301A85" w14:textId="1C7F4949">
      <w:pPr>
        <w:rPr>
          <w:noProof/>
        </w:rPr>
      </w:pPr>
      <w:r w:rsidRPr="001B7E5F">
        <w:rPr>
          <w:noProof/>
        </w:rPr>
        <w:t>L</w:t>
      </w:r>
      <w:r w:rsidRPr="001B7E5F" w:rsidR="31FC9EEC">
        <w:rPr>
          <w:noProof/>
        </w:rPr>
        <w:t>í</w:t>
      </w:r>
      <w:r w:rsidRPr="001B7E5F">
        <w:rPr>
          <w:noProof/>
        </w:rPr>
        <w:t>niové sv</w:t>
      </w:r>
      <w:r w:rsidRPr="001B7E5F" w:rsidR="3EC97FC4">
        <w:rPr>
          <w:noProof/>
        </w:rPr>
        <w:t>e</w:t>
      </w:r>
      <w:r w:rsidRPr="001B7E5F">
        <w:rPr>
          <w:noProof/>
        </w:rPr>
        <w:t>tlo v dráž</w:t>
      </w:r>
      <w:r w:rsidRPr="001B7E5F" w:rsidR="73A95A33">
        <w:rPr>
          <w:noProof/>
        </w:rPr>
        <w:t>k</w:t>
      </w:r>
      <w:r w:rsidRPr="001B7E5F">
        <w:rPr>
          <w:noProof/>
        </w:rPr>
        <w:t>e spodn</w:t>
      </w:r>
      <w:r w:rsidRPr="001B7E5F" w:rsidR="50E01BC8">
        <w:rPr>
          <w:noProof/>
        </w:rPr>
        <w:t>ý</w:t>
      </w:r>
      <w:r w:rsidRPr="001B7E5F">
        <w:rPr>
          <w:noProof/>
        </w:rPr>
        <w:t>ch sk</w:t>
      </w:r>
      <w:r w:rsidRPr="001B7E5F" w:rsidR="635C5A63">
        <w:rPr>
          <w:noProof/>
        </w:rPr>
        <w:t>rinie</w:t>
      </w:r>
      <w:r w:rsidRPr="001B7E5F">
        <w:rPr>
          <w:noProof/>
        </w:rPr>
        <w:t xml:space="preserve">k </w:t>
      </w:r>
      <w:r w:rsidRPr="001B7E5F" w:rsidR="4F2EFF28">
        <w:rPr>
          <w:noProof/>
        </w:rPr>
        <w:t>v cel</w:t>
      </w:r>
      <w:r w:rsidRPr="001B7E5F" w:rsidR="3EF5FCB5">
        <w:rPr>
          <w:noProof/>
        </w:rPr>
        <w:t xml:space="preserve">ej </w:t>
      </w:r>
      <w:r w:rsidRPr="001B7E5F" w:rsidR="4F2EFF28">
        <w:rPr>
          <w:noProof/>
        </w:rPr>
        <w:t>d</w:t>
      </w:r>
      <w:r w:rsidRPr="001B7E5F" w:rsidR="58D27B04">
        <w:rPr>
          <w:noProof/>
        </w:rPr>
        <w:t>ĺžke</w:t>
      </w:r>
      <w:r w:rsidRPr="001B7E5F" w:rsidR="4F2EFF28">
        <w:rPr>
          <w:noProof/>
        </w:rPr>
        <w:t xml:space="preserve"> kuchy</w:t>
      </w:r>
      <w:r w:rsidRPr="001B7E5F" w:rsidR="079A5DE5">
        <w:rPr>
          <w:noProof/>
        </w:rPr>
        <w:t>nskej</w:t>
      </w:r>
      <w:r w:rsidRPr="001B7E5F" w:rsidR="4F2EFF28">
        <w:rPr>
          <w:noProof/>
        </w:rPr>
        <w:t xml:space="preserve"> linky.</w:t>
      </w:r>
    </w:p>
    <w:p w:rsidRPr="001B7E5F" w:rsidR="007B7FFB" w:rsidP="003A0322" w:rsidRDefault="4F2EFF28" w14:paraId="6E76264C" w14:textId="7342595D">
      <w:pPr>
        <w:rPr>
          <w:b/>
          <w:bCs/>
          <w:noProof/>
        </w:rPr>
      </w:pPr>
      <w:r w:rsidRPr="001B7E5F">
        <w:rPr>
          <w:noProof/>
        </w:rPr>
        <w:t>Bude upresnené v DRS architekt</w:t>
      </w:r>
      <w:r w:rsidRPr="001B7E5F" w:rsidR="38E031B0">
        <w:rPr>
          <w:noProof/>
        </w:rPr>
        <w:t>o</w:t>
      </w:r>
      <w:r w:rsidRPr="001B7E5F">
        <w:rPr>
          <w:noProof/>
        </w:rPr>
        <w:t>m</w:t>
      </w:r>
      <w:r w:rsidRPr="001B7E5F" w:rsidR="2EDF5F86">
        <w:rPr>
          <w:noProof/>
        </w:rPr>
        <w:t xml:space="preserve"> DSP</w:t>
      </w:r>
      <w:r w:rsidRPr="001B7E5F">
        <w:rPr>
          <w:noProof/>
        </w:rPr>
        <w:t>.</w:t>
      </w:r>
    </w:p>
    <w:p w:rsidRPr="001B7E5F" w:rsidR="007B7FFB" w:rsidP="003A0322" w:rsidRDefault="00B901EE" w14:paraId="45A82479" w14:textId="2604B33C">
      <w:pPr>
        <w:rPr>
          <w:noProof/>
        </w:rPr>
      </w:pPr>
      <w:r w:rsidRPr="001B7E5F">
        <w:rPr>
          <w:noProof/>
        </w:rPr>
        <w:t xml:space="preserve">   </w:t>
      </w:r>
      <w:r w:rsidRPr="001B7E5F">
        <w:rPr>
          <w:noProof/>
        </w:rPr>
        <w:drawing>
          <wp:inline distT="114300" distB="114300" distL="114300" distR="114300" wp14:anchorId="7339E7A9" wp14:editId="0F793FB9">
            <wp:extent cx="2950887" cy="3458888"/>
            <wp:effectExtent l="0" t="0" r="0" b="0"/>
            <wp:docPr id="46"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66"/>
                    <a:srcRect l="29964" t="21936" b="23313"/>
                    <a:stretch>
                      <a:fillRect/>
                    </a:stretch>
                  </pic:blipFill>
                  <pic:spPr>
                    <a:xfrm>
                      <a:off x="0" y="0"/>
                      <a:ext cx="2950887" cy="3458888"/>
                    </a:xfrm>
                    <a:prstGeom prst="rect">
                      <a:avLst/>
                    </a:prstGeom>
                    <a:ln/>
                  </pic:spPr>
                </pic:pic>
              </a:graphicData>
            </a:graphic>
          </wp:inline>
        </w:drawing>
      </w:r>
    </w:p>
    <w:p w:rsidRPr="001B7E5F" w:rsidR="007B7FFB" w:rsidP="003A0322" w:rsidRDefault="007B7FFB" w14:paraId="5E8C2154" w14:textId="77777777">
      <w:pPr>
        <w:rPr>
          <w:noProof/>
        </w:rPr>
      </w:pPr>
    </w:p>
    <w:p w:rsidRPr="001B7E5F" w:rsidR="007B7FFB" w:rsidP="003A0322" w:rsidRDefault="007B7FFB" w14:paraId="40E77885" w14:textId="77777777">
      <w:pPr>
        <w:rPr>
          <w:noProof/>
        </w:rPr>
      </w:pPr>
    </w:p>
    <w:p w:rsidRPr="001B7E5F" w:rsidR="007B7FFB" w:rsidP="003A0322" w:rsidRDefault="007B7FFB" w14:paraId="398D2497" w14:textId="77777777">
      <w:pPr>
        <w:rPr>
          <w:noProof/>
        </w:rPr>
      </w:pPr>
    </w:p>
    <w:p w:rsidRPr="001B7E5F" w:rsidR="007B7FFB" w:rsidP="003A0322" w:rsidRDefault="4F2EFF28" w14:paraId="76C18CF8" w14:textId="50FE9D32">
      <w:pPr>
        <w:pStyle w:val="Nadpis4"/>
      </w:pPr>
      <w:r w:rsidRPr="001B7E5F">
        <w:t>Sv</w:t>
      </w:r>
      <w:r w:rsidRPr="001B7E5F" w:rsidR="7A091D7E">
        <w:t>ietidlá</w:t>
      </w:r>
      <w:r w:rsidRPr="001B7E5F">
        <w:t xml:space="preserve"> na pavlač</w:t>
      </w:r>
      <w:r w:rsidRPr="001B7E5F" w:rsidR="11E428AA">
        <w:t>iach</w:t>
      </w:r>
      <w:r w:rsidRPr="001B7E5F">
        <w:t xml:space="preserve"> SO01 A1,A2</w:t>
      </w:r>
    </w:p>
    <w:p w:rsidRPr="001B7E5F" w:rsidR="007B7FFB" w:rsidP="003A0322" w:rsidRDefault="4F2EFF28" w14:paraId="7A49F74F" w14:textId="10E8249D">
      <w:pPr>
        <w:rPr>
          <w:noProof/>
        </w:rPr>
      </w:pPr>
      <w:r w:rsidRPr="001B7E5F">
        <w:rPr>
          <w:noProof/>
        </w:rPr>
        <w:t>Sv</w:t>
      </w:r>
      <w:r w:rsidRPr="001B7E5F" w:rsidR="00DE0543">
        <w:rPr>
          <w:noProof/>
        </w:rPr>
        <w:t>iet</w:t>
      </w:r>
      <w:r w:rsidRPr="001B7E5F">
        <w:rPr>
          <w:noProof/>
        </w:rPr>
        <w:t>idl</w:t>
      </w:r>
      <w:r w:rsidRPr="001B7E5F" w:rsidR="755087CC">
        <w:rPr>
          <w:noProof/>
        </w:rPr>
        <w:t>á</w:t>
      </w:r>
      <w:r w:rsidRPr="001B7E5F">
        <w:rPr>
          <w:noProof/>
        </w:rPr>
        <w:t xml:space="preserve"> l</w:t>
      </w:r>
      <w:r w:rsidRPr="001B7E5F" w:rsidR="57934BEF">
        <w:rPr>
          <w:noProof/>
        </w:rPr>
        <w:t>í</w:t>
      </w:r>
      <w:r w:rsidRPr="001B7E5F">
        <w:rPr>
          <w:noProof/>
        </w:rPr>
        <w:t>niov</w:t>
      </w:r>
      <w:r w:rsidRPr="001B7E5F" w:rsidR="208C01CF">
        <w:rPr>
          <w:noProof/>
        </w:rPr>
        <w:t>é</w:t>
      </w:r>
      <w:r w:rsidRPr="001B7E5F">
        <w:rPr>
          <w:noProof/>
        </w:rPr>
        <w:t xml:space="preserve"> stropn</w:t>
      </w:r>
      <w:r w:rsidRPr="001B7E5F" w:rsidR="32296DE8">
        <w:rPr>
          <w:noProof/>
        </w:rPr>
        <w:t>é</w:t>
      </w:r>
      <w:r w:rsidRPr="001B7E5F">
        <w:rPr>
          <w:noProof/>
        </w:rPr>
        <w:t>, trubicov</w:t>
      </w:r>
      <w:r w:rsidRPr="001B7E5F" w:rsidR="36FAA9FB">
        <w:rPr>
          <w:noProof/>
        </w:rPr>
        <w:t>é</w:t>
      </w:r>
      <w:r w:rsidRPr="001B7E5F">
        <w:rPr>
          <w:noProof/>
        </w:rPr>
        <w:t xml:space="preserve">, design </w:t>
      </w:r>
      <w:r w:rsidRPr="001B7E5F" w:rsidR="3381404A">
        <w:rPr>
          <w:noProof/>
        </w:rPr>
        <w:t>podľa</w:t>
      </w:r>
      <w:r w:rsidRPr="001B7E5F">
        <w:rPr>
          <w:noProof/>
        </w:rPr>
        <w:t xml:space="preserve"> obrázku, poz</w:t>
      </w:r>
      <w:r w:rsidRPr="001B7E5F" w:rsidR="7629B8CF">
        <w:rPr>
          <w:noProof/>
        </w:rPr>
        <w:t>ícia</w:t>
      </w:r>
      <w:r w:rsidRPr="001B7E5F">
        <w:rPr>
          <w:noProof/>
        </w:rPr>
        <w:t xml:space="preserve"> </w:t>
      </w:r>
      <w:r w:rsidRPr="001B7E5F" w:rsidR="6D5DF826">
        <w:rPr>
          <w:noProof/>
        </w:rPr>
        <w:t>podľa</w:t>
      </w:r>
      <w:r w:rsidRPr="001B7E5F">
        <w:rPr>
          <w:noProof/>
        </w:rPr>
        <w:t xml:space="preserve"> fáz</w:t>
      </w:r>
      <w:r w:rsidRPr="001B7E5F" w:rsidR="67989826">
        <w:rPr>
          <w:noProof/>
        </w:rPr>
        <w:t>y</w:t>
      </w:r>
      <w:r w:rsidRPr="001B7E5F">
        <w:rPr>
          <w:noProof/>
        </w:rPr>
        <w:t xml:space="preserve"> DSP, konkrétn</w:t>
      </w:r>
      <w:r w:rsidRPr="001B7E5F" w:rsidR="4A1425FB">
        <w:rPr>
          <w:noProof/>
        </w:rPr>
        <w:t>y</w:t>
      </w:r>
      <w:r w:rsidRPr="001B7E5F">
        <w:rPr>
          <w:noProof/>
        </w:rPr>
        <w:t xml:space="preserve"> výrob</w:t>
      </w:r>
      <w:r w:rsidRPr="001B7E5F" w:rsidR="5CED8417">
        <w:rPr>
          <w:noProof/>
        </w:rPr>
        <w:t>o</w:t>
      </w:r>
      <w:r w:rsidRPr="001B7E5F">
        <w:rPr>
          <w:noProof/>
        </w:rPr>
        <w:t>k ods</w:t>
      </w:r>
      <w:r w:rsidRPr="001B7E5F" w:rsidR="00C74849">
        <w:rPr>
          <w:noProof/>
        </w:rPr>
        <w:t>úhlasený</w:t>
      </w:r>
      <w:r w:rsidRPr="001B7E5F">
        <w:rPr>
          <w:noProof/>
        </w:rPr>
        <w:t xml:space="preserve"> architekt</w:t>
      </w:r>
      <w:r w:rsidRPr="001B7E5F" w:rsidR="5F978FCA">
        <w:rPr>
          <w:noProof/>
        </w:rPr>
        <w:t>mi</w:t>
      </w:r>
      <w:r w:rsidRPr="001B7E5F" w:rsidR="3562D862">
        <w:rPr>
          <w:noProof/>
        </w:rPr>
        <w:t xml:space="preserve"> DSP.</w:t>
      </w:r>
      <w:r w:rsidRPr="001B7E5F">
        <w:rPr>
          <w:noProof/>
        </w:rPr>
        <w:t xml:space="preserve"> </w:t>
      </w:r>
    </w:p>
    <w:p w:rsidRPr="001B7E5F" w:rsidR="007B7FFB" w:rsidP="003A0322" w:rsidRDefault="00B901EE" w14:paraId="02A17D3A" w14:textId="77777777">
      <w:pPr>
        <w:rPr>
          <w:noProof/>
        </w:rPr>
      </w:pPr>
      <w:r w:rsidRPr="001B7E5F">
        <w:rPr>
          <w:noProof/>
        </w:rPr>
        <w:drawing>
          <wp:inline distT="114300" distB="114300" distL="114300" distR="114300" wp14:anchorId="6AD0DEFB" wp14:editId="6A073D64">
            <wp:extent cx="3900488" cy="3046535"/>
            <wp:effectExtent l="0" t="0" r="0" b="0"/>
            <wp:docPr id="1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67"/>
                    <a:srcRect b="40318"/>
                    <a:stretch>
                      <a:fillRect/>
                    </a:stretch>
                  </pic:blipFill>
                  <pic:spPr>
                    <a:xfrm>
                      <a:off x="0" y="0"/>
                      <a:ext cx="3900488" cy="3046535"/>
                    </a:xfrm>
                    <a:prstGeom prst="rect">
                      <a:avLst/>
                    </a:prstGeom>
                    <a:ln/>
                  </pic:spPr>
                </pic:pic>
              </a:graphicData>
            </a:graphic>
          </wp:inline>
        </w:drawing>
      </w:r>
    </w:p>
    <w:p w:rsidRPr="001B7E5F" w:rsidR="007B7FFB" w:rsidP="003A0322" w:rsidRDefault="007B7FFB" w14:paraId="084DC05D" w14:textId="77777777">
      <w:pPr>
        <w:rPr>
          <w:noProof/>
        </w:rPr>
      </w:pPr>
    </w:p>
    <w:p w:rsidRPr="001B7E5F" w:rsidR="007B7FFB" w:rsidP="003A0322" w:rsidRDefault="4F2EFF28" w14:paraId="29D95C4C" w14:textId="0D193CA7">
      <w:pPr>
        <w:pStyle w:val="Nadpis4"/>
      </w:pPr>
      <w:r w:rsidRPr="001B7E5F">
        <w:t>N</w:t>
      </w:r>
      <w:r w:rsidRPr="001B7E5F" w:rsidR="6A467839">
        <w:t>údzové</w:t>
      </w:r>
      <w:r w:rsidRPr="001B7E5F">
        <w:t xml:space="preserve"> signalizačn</w:t>
      </w:r>
      <w:r w:rsidRPr="001B7E5F" w:rsidR="15B41453">
        <w:t>é</w:t>
      </w:r>
      <w:r w:rsidRPr="001B7E5F">
        <w:t xml:space="preserve"> osv</w:t>
      </w:r>
      <w:r w:rsidRPr="001B7E5F" w:rsidR="5272E0EE">
        <w:t>etlenia</w:t>
      </w:r>
      <w:r w:rsidRPr="001B7E5F">
        <w:t xml:space="preserve"> na pavlač</w:t>
      </w:r>
      <w:r w:rsidRPr="001B7E5F" w:rsidR="75700C58">
        <w:t>ia</w:t>
      </w:r>
      <w:r w:rsidRPr="001B7E5F">
        <w:t>ch SO01 A1,A2</w:t>
      </w:r>
    </w:p>
    <w:p w:rsidRPr="001B7E5F" w:rsidR="007B7FFB" w:rsidP="003A0322" w:rsidRDefault="4F2EFF28" w14:paraId="12B69609" w14:textId="6F38BB0F">
      <w:pPr>
        <w:rPr>
          <w:noProof/>
        </w:rPr>
      </w:pPr>
      <w:r w:rsidRPr="001B7E5F">
        <w:rPr>
          <w:noProof/>
        </w:rPr>
        <w:t>Výb</w:t>
      </w:r>
      <w:r w:rsidRPr="001B7E5F" w:rsidR="17A726FA">
        <w:rPr>
          <w:noProof/>
        </w:rPr>
        <w:t>e</w:t>
      </w:r>
      <w:r w:rsidRPr="001B7E5F">
        <w:rPr>
          <w:noProof/>
        </w:rPr>
        <w:t>r konkrétn</w:t>
      </w:r>
      <w:r w:rsidRPr="001B7E5F" w:rsidR="399D7A31">
        <w:rPr>
          <w:noProof/>
        </w:rPr>
        <w:t>y</w:t>
      </w:r>
      <w:r w:rsidRPr="001B7E5F">
        <w:rPr>
          <w:noProof/>
        </w:rPr>
        <w:t>ch prvk</w:t>
      </w:r>
      <w:r w:rsidRPr="001B7E5F" w:rsidR="397462B2">
        <w:rPr>
          <w:noProof/>
        </w:rPr>
        <w:t>ov</w:t>
      </w:r>
      <w:r w:rsidRPr="001B7E5F">
        <w:rPr>
          <w:noProof/>
        </w:rPr>
        <w:t xml:space="preserve"> bude ods</w:t>
      </w:r>
      <w:r w:rsidRPr="001B7E5F" w:rsidR="094110FB">
        <w:rPr>
          <w:noProof/>
        </w:rPr>
        <w:t>úhlasený</w:t>
      </w:r>
      <w:r w:rsidRPr="001B7E5F">
        <w:rPr>
          <w:noProof/>
        </w:rPr>
        <w:t xml:space="preserve"> architekt</w:t>
      </w:r>
      <w:r w:rsidRPr="001B7E5F" w:rsidR="3BD9AFF3">
        <w:rPr>
          <w:noProof/>
        </w:rPr>
        <w:t>mi</w:t>
      </w:r>
      <w:r w:rsidRPr="001B7E5F" w:rsidR="3562D862">
        <w:rPr>
          <w:noProof/>
        </w:rPr>
        <w:t xml:space="preserve"> DSP</w:t>
      </w:r>
      <w:r w:rsidRPr="001B7E5F">
        <w:rPr>
          <w:noProof/>
        </w:rPr>
        <w:t xml:space="preserve">. </w:t>
      </w:r>
    </w:p>
    <w:p w:rsidRPr="001B7E5F" w:rsidR="007B7FFB" w:rsidP="00BC71FB" w:rsidRDefault="00BC71FB" w14:paraId="01A697F9" w14:textId="24302B75">
      <w:pPr>
        <w:pStyle w:val="Nadpis4"/>
      </w:pPr>
      <w:r w:rsidRPr="001B7E5F">
        <w:t>Svietidlá pri priebežných balkónoch SO01 A1,A2</w:t>
      </w:r>
    </w:p>
    <w:p w:rsidRPr="001B7E5F" w:rsidR="007B7FFB" w:rsidP="003A0322" w:rsidRDefault="4F2EFF28" w14:paraId="5D13818A" w14:textId="39371A38">
      <w:pPr>
        <w:rPr>
          <w:noProof/>
        </w:rPr>
      </w:pPr>
      <w:r w:rsidRPr="001B7E5F">
        <w:rPr>
          <w:noProof/>
          <w:shd w:val="clear" w:color="auto" w:fill="FFFFFF" w:themeFill="background1"/>
        </w:rPr>
        <w:t>Sv</w:t>
      </w:r>
      <w:r w:rsidRPr="001B7E5F" w:rsidR="46D92B07">
        <w:rPr>
          <w:noProof/>
          <w:shd w:val="clear" w:color="auto" w:fill="FFFFFF" w:themeFill="background1"/>
        </w:rPr>
        <w:t>ietidlá</w:t>
      </w:r>
      <w:r w:rsidRPr="001B7E5F">
        <w:rPr>
          <w:noProof/>
          <w:shd w:val="clear" w:color="auto" w:fill="FFFFFF" w:themeFill="background1"/>
        </w:rPr>
        <w:t xml:space="preserve"> - nást</w:t>
      </w:r>
      <w:r w:rsidRPr="001B7E5F" w:rsidR="6B33AB30">
        <w:rPr>
          <w:noProof/>
          <w:shd w:val="clear" w:color="auto" w:fill="FFFFFF" w:themeFill="background1"/>
        </w:rPr>
        <w:t xml:space="preserve">enná </w:t>
      </w:r>
      <w:r w:rsidRPr="001B7E5F">
        <w:rPr>
          <w:noProof/>
          <w:shd w:val="clear" w:color="auto" w:fill="FFFFFF" w:themeFill="background1"/>
        </w:rPr>
        <w:t>bodová, poz</w:t>
      </w:r>
      <w:r w:rsidRPr="001B7E5F" w:rsidR="3CBACE81">
        <w:rPr>
          <w:noProof/>
          <w:shd w:val="clear" w:color="auto" w:fill="FFFFFF" w:themeFill="background1"/>
        </w:rPr>
        <w:t>ícia</w:t>
      </w:r>
      <w:r w:rsidRPr="001B7E5F">
        <w:rPr>
          <w:noProof/>
          <w:shd w:val="clear" w:color="auto" w:fill="FFFFFF" w:themeFill="background1"/>
        </w:rPr>
        <w:t xml:space="preserve"> </w:t>
      </w:r>
      <w:r w:rsidRPr="001B7E5F" w:rsidR="5E8913CB">
        <w:rPr>
          <w:noProof/>
          <w:shd w:val="clear" w:color="auto" w:fill="FFFFFF" w:themeFill="background1"/>
        </w:rPr>
        <w:t>podľa</w:t>
      </w:r>
      <w:r w:rsidRPr="001B7E5F">
        <w:rPr>
          <w:noProof/>
          <w:shd w:val="clear" w:color="auto" w:fill="FFFFFF" w:themeFill="background1"/>
        </w:rPr>
        <w:t xml:space="preserve"> fáz</w:t>
      </w:r>
      <w:r w:rsidRPr="001B7E5F" w:rsidR="43B19191">
        <w:rPr>
          <w:noProof/>
          <w:shd w:val="clear" w:color="auto" w:fill="FFFFFF" w:themeFill="background1"/>
        </w:rPr>
        <w:t>y</w:t>
      </w:r>
      <w:r w:rsidRPr="001B7E5F">
        <w:rPr>
          <w:noProof/>
          <w:shd w:val="clear" w:color="auto" w:fill="FFFFFF" w:themeFill="background1"/>
        </w:rPr>
        <w:t xml:space="preserve"> DS</w:t>
      </w:r>
      <w:r w:rsidRPr="001B7E5F" w:rsidR="288BC469">
        <w:rPr>
          <w:noProof/>
          <w:shd w:val="clear" w:color="auto" w:fill="FFFFFF" w:themeFill="background1"/>
        </w:rPr>
        <w:t>P</w:t>
      </w:r>
      <w:r w:rsidRPr="001B7E5F">
        <w:rPr>
          <w:noProof/>
          <w:shd w:val="clear" w:color="auto" w:fill="FFFFFF" w:themeFill="background1"/>
        </w:rPr>
        <w:t>, sv</w:t>
      </w:r>
      <w:r w:rsidRPr="001B7E5F" w:rsidR="6AC90D34">
        <w:rPr>
          <w:noProof/>
          <w:shd w:val="clear" w:color="auto" w:fill="FFFFFF" w:themeFill="background1"/>
        </w:rPr>
        <w:t>ietidlo</w:t>
      </w:r>
      <w:r w:rsidRPr="001B7E5F">
        <w:rPr>
          <w:noProof/>
          <w:shd w:val="clear" w:color="auto" w:fill="FFFFFF" w:themeFill="background1"/>
        </w:rPr>
        <w:t xml:space="preserve"> bude um</w:t>
      </w:r>
      <w:r w:rsidRPr="001B7E5F" w:rsidR="2F90EEAB">
        <w:rPr>
          <w:noProof/>
          <w:shd w:val="clear" w:color="auto" w:fill="FFFFFF" w:themeFill="background1"/>
        </w:rPr>
        <w:t>iestnené</w:t>
      </w:r>
      <w:r w:rsidRPr="001B7E5F">
        <w:rPr>
          <w:noProof/>
          <w:shd w:val="clear" w:color="auto" w:fill="FFFFFF" w:themeFill="background1"/>
        </w:rPr>
        <w:t xml:space="preserve"> tak, </w:t>
      </w:r>
      <w:r w:rsidRPr="001B7E5F" w:rsidR="5578ED71">
        <w:rPr>
          <w:noProof/>
          <w:shd w:val="clear" w:color="auto" w:fill="FFFFFF" w:themeFill="background1"/>
        </w:rPr>
        <w:t>aby</w:t>
      </w:r>
      <w:r w:rsidRPr="001B7E5F" w:rsidR="5578ED71">
        <w:rPr>
          <w:noProof/>
        </w:rPr>
        <w:t xml:space="preserve"> jeho horný líc bol v rovnakej úrovni ako úroveň nadpražia okien, v rámci DRS bude odsúhlasené architektom DSP, napríklad nástenné svietidlo Prios, kovový rám v</w:t>
      </w:r>
      <w:r w:rsidRPr="001B7E5F" w:rsidR="55708C53">
        <w:rPr>
          <w:noProof/>
        </w:rPr>
        <w:t>o</w:t>
      </w:r>
      <w:r w:rsidRPr="001B7E5F" w:rsidR="5578ED71">
        <w:rPr>
          <w:noProof/>
        </w:rPr>
        <w:t xml:space="preserve"> farbe fasády, sklenený kryt v</w:t>
      </w:r>
      <w:r w:rsidRPr="001B7E5F" w:rsidR="6F1D61BC">
        <w:rPr>
          <w:noProof/>
        </w:rPr>
        <w:t>o</w:t>
      </w:r>
      <w:r w:rsidRPr="001B7E5F" w:rsidR="5578ED71">
        <w:rPr>
          <w:noProof/>
        </w:rPr>
        <w:t xml:space="preserve"> farbe čírej, priehľadnej, bez ochrann</w:t>
      </w:r>
      <w:r w:rsidRPr="001B7E5F" w:rsidR="28AA9CF9">
        <w:rPr>
          <w:noProof/>
        </w:rPr>
        <w:t>ej</w:t>
      </w:r>
      <w:r w:rsidRPr="001B7E5F" w:rsidR="5578ED71">
        <w:rPr>
          <w:noProof/>
        </w:rPr>
        <w:t xml:space="preserve"> mriežky</w:t>
      </w:r>
    </w:p>
    <w:p w:rsidRPr="001B7E5F" w:rsidR="007B7FFB" w:rsidP="003A0322" w:rsidRDefault="00B901EE" w14:paraId="505D80B2" w14:textId="77777777">
      <w:pPr>
        <w:rPr>
          <w:noProof/>
        </w:rPr>
      </w:pPr>
      <w:r w:rsidRPr="001B7E5F">
        <w:rPr>
          <w:noProof/>
        </w:rPr>
        <w:drawing>
          <wp:inline distT="114300" distB="114300" distL="114300" distR="114300" wp14:anchorId="32CB090F" wp14:editId="32275539">
            <wp:extent cx="2819400" cy="2510761"/>
            <wp:effectExtent l="0" t="0" r="0" b="0"/>
            <wp:docPr id="2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8"/>
                    <a:srcRect l="21485" t="18645" b="12741"/>
                    <a:stretch>
                      <a:fillRect/>
                    </a:stretch>
                  </pic:blipFill>
                  <pic:spPr>
                    <a:xfrm>
                      <a:off x="0" y="0"/>
                      <a:ext cx="2819400" cy="2510761"/>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29FD3E34" wp14:editId="73482A34">
            <wp:extent cx="2705100" cy="2527964"/>
            <wp:effectExtent l="0" t="0" r="0" b="0"/>
            <wp:docPr id="3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9"/>
                    <a:srcRect t="6548"/>
                    <a:stretch>
                      <a:fillRect/>
                    </a:stretch>
                  </pic:blipFill>
                  <pic:spPr>
                    <a:xfrm>
                      <a:off x="0" y="0"/>
                      <a:ext cx="2705100" cy="2527964"/>
                    </a:xfrm>
                    <a:prstGeom prst="rect">
                      <a:avLst/>
                    </a:prstGeom>
                    <a:ln/>
                  </pic:spPr>
                </pic:pic>
              </a:graphicData>
            </a:graphic>
          </wp:inline>
        </w:drawing>
      </w:r>
    </w:p>
    <w:p w:rsidRPr="001B7E5F" w:rsidR="007B7FFB" w:rsidP="003A0322" w:rsidRDefault="00B901EE" w14:paraId="2E1F0648" w14:textId="77777777">
      <w:pPr>
        <w:rPr>
          <w:noProof/>
        </w:rPr>
      </w:pPr>
      <w:r w:rsidRPr="001B7E5F">
        <w:rPr>
          <w:noProof/>
        </w:rPr>
        <w:drawing>
          <wp:inline distT="114300" distB="114300" distL="114300" distR="114300" wp14:anchorId="3287FA83" wp14:editId="25A2438A">
            <wp:extent cx="1890713" cy="1893658"/>
            <wp:effectExtent l="0" t="0" r="0" b="0"/>
            <wp:docPr id="6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4"/>
                    <a:srcRect/>
                    <a:stretch>
                      <a:fillRect/>
                    </a:stretch>
                  </pic:blipFill>
                  <pic:spPr>
                    <a:xfrm>
                      <a:off x="0" y="0"/>
                      <a:ext cx="1890713" cy="1893658"/>
                    </a:xfrm>
                    <a:prstGeom prst="rect">
                      <a:avLst/>
                    </a:prstGeom>
                    <a:ln/>
                  </pic:spPr>
                </pic:pic>
              </a:graphicData>
            </a:graphic>
          </wp:inline>
        </w:drawing>
      </w:r>
    </w:p>
    <w:p w:rsidRPr="001B7E5F" w:rsidR="007B7FFB" w:rsidP="003A0322" w:rsidRDefault="00B901EE" w14:paraId="7740B4EC" w14:textId="77777777">
      <w:pPr>
        <w:rPr>
          <w:noProof/>
        </w:rPr>
      </w:pPr>
      <w:r w:rsidRPr="001B7E5F">
        <w:rPr>
          <w:noProof/>
        </w:rPr>
        <w:drawing>
          <wp:inline distT="114300" distB="114300" distL="114300" distR="114300" wp14:anchorId="5D05D7B4" wp14:editId="4430F4AC">
            <wp:extent cx="5086350" cy="2504999"/>
            <wp:effectExtent l="0" t="0" r="0" b="0"/>
            <wp:docPr id="94"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70"/>
                    <a:srcRect t="46845" r="56853" b="11673"/>
                    <a:stretch>
                      <a:fillRect/>
                    </a:stretch>
                  </pic:blipFill>
                  <pic:spPr>
                    <a:xfrm>
                      <a:off x="0" y="0"/>
                      <a:ext cx="5086350" cy="2504999"/>
                    </a:xfrm>
                    <a:prstGeom prst="rect">
                      <a:avLst/>
                    </a:prstGeom>
                    <a:ln/>
                  </pic:spPr>
                </pic:pic>
              </a:graphicData>
            </a:graphic>
          </wp:inline>
        </w:drawing>
      </w:r>
    </w:p>
    <w:p w:rsidRPr="001B7E5F" w:rsidR="007B7FFB" w:rsidP="003A0322" w:rsidRDefault="007B7FFB" w14:paraId="0869A77E" w14:textId="77777777">
      <w:pPr>
        <w:rPr>
          <w:noProof/>
        </w:rPr>
      </w:pPr>
    </w:p>
    <w:p w:rsidRPr="001B7E5F" w:rsidR="00BC71FB" w:rsidP="00BC71FB" w:rsidRDefault="00BC71FB" w14:paraId="123FBCBA" w14:textId="77777777">
      <w:pPr>
        <w:pStyle w:val="Nadpis4"/>
      </w:pPr>
      <w:r w:rsidRPr="001B7E5F">
        <w:t>Svietidlá pri pavlači SO01 B1-B6</w:t>
      </w:r>
    </w:p>
    <w:p w:rsidRPr="001B7E5F" w:rsidR="00BC71FB" w:rsidP="00BC71FB" w:rsidRDefault="00BC71FB" w14:paraId="3237F8BF" w14:textId="77777777">
      <w:r w:rsidRPr="001B7E5F">
        <w:t xml:space="preserve">Svietidlá - bodové </w:t>
      </w:r>
      <w:proofErr w:type="spellStart"/>
      <w:r w:rsidRPr="001B7E5F">
        <w:t>nástěnné</w:t>
      </w:r>
      <w:proofErr w:type="spellEnd"/>
      <w:r w:rsidRPr="001B7E5F">
        <w:t xml:space="preserve">, pozícia podľa fázy DSP vo výške 400 mm nad úrovňou podlahy v rámci DRS bude odsúhlasené architektom DSP, napr. nástenné svietidlo </w:t>
      </w:r>
      <w:proofErr w:type="spellStart"/>
      <w:r w:rsidRPr="001B7E5F">
        <w:t>Prios</w:t>
      </w:r>
      <w:proofErr w:type="spellEnd"/>
      <w:r w:rsidRPr="001B7E5F">
        <w:t>, kovový rám vo farbe fasády, sklenený kryt vo farbe čírej, priehľadnej, bez ochrannej mriežky.</w:t>
      </w:r>
    </w:p>
    <w:p w:rsidRPr="001B7E5F" w:rsidR="007B7FFB" w:rsidP="003A0322" w:rsidRDefault="007B7FFB" w14:paraId="08E3C17F" w14:textId="77777777">
      <w:pPr>
        <w:rPr>
          <w:noProof/>
        </w:rPr>
      </w:pPr>
    </w:p>
    <w:p w:rsidRPr="001B7E5F" w:rsidR="007B7FFB" w:rsidP="003A0322" w:rsidRDefault="00B901EE" w14:paraId="2482DACA" w14:textId="77777777">
      <w:pPr>
        <w:rPr>
          <w:noProof/>
        </w:rPr>
      </w:pPr>
      <w:r w:rsidRPr="001B7E5F">
        <w:rPr>
          <w:noProof/>
        </w:rPr>
        <w:drawing>
          <wp:inline distT="114300" distB="114300" distL="114300" distR="114300" wp14:anchorId="252753FC" wp14:editId="70CDBACB">
            <wp:extent cx="2876550" cy="2943225"/>
            <wp:effectExtent l="0" t="0" r="0" b="0"/>
            <wp:docPr id="38"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71"/>
                    <a:srcRect l="36448" t="15805" r="35082" b="27355"/>
                    <a:stretch>
                      <a:fillRect/>
                    </a:stretch>
                  </pic:blipFill>
                  <pic:spPr>
                    <a:xfrm>
                      <a:off x="0" y="0"/>
                      <a:ext cx="2876550" cy="294322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F83EC31" wp14:editId="2308E3C0">
            <wp:extent cx="2819400" cy="2510761"/>
            <wp:effectExtent l="0" t="0" r="0" b="0"/>
            <wp:docPr id="6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8"/>
                    <a:srcRect l="21485" t="18645" b="12741"/>
                    <a:stretch>
                      <a:fillRect/>
                    </a:stretch>
                  </pic:blipFill>
                  <pic:spPr>
                    <a:xfrm>
                      <a:off x="0" y="0"/>
                      <a:ext cx="2819400" cy="2510761"/>
                    </a:xfrm>
                    <a:prstGeom prst="rect">
                      <a:avLst/>
                    </a:prstGeom>
                    <a:ln/>
                  </pic:spPr>
                </pic:pic>
              </a:graphicData>
            </a:graphic>
          </wp:inline>
        </w:drawing>
      </w:r>
    </w:p>
    <w:p w:rsidRPr="001B7E5F" w:rsidR="007B7FFB" w:rsidP="003A0322" w:rsidRDefault="007B7FFB" w14:paraId="4B102CF5" w14:textId="77777777">
      <w:pPr>
        <w:rPr>
          <w:noProof/>
        </w:rPr>
      </w:pPr>
    </w:p>
    <w:p w:rsidRPr="001B7E5F" w:rsidR="5581C4A4" w:rsidP="003A0322" w:rsidRDefault="5581C4A4" w14:paraId="551CBD34" w14:textId="4B06BCE1">
      <w:pPr>
        <w:rPr>
          <w:b/>
          <w:bCs/>
        </w:rPr>
      </w:pPr>
      <w:r w:rsidRPr="001B7E5F">
        <w:rPr>
          <w:b/>
          <w:bCs/>
        </w:rPr>
        <w:t>Domový videotelefón a zvončekové tablo SO01 A1, A2, bytové zvončeky.</w:t>
      </w:r>
    </w:p>
    <w:p w:rsidRPr="001B7E5F" w:rsidR="129674FF" w:rsidP="003A0322" w:rsidRDefault="129674FF" w14:paraId="165BD3A5" w14:textId="20615220"/>
    <w:p w:rsidRPr="001B7E5F" w:rsidR="00BC71FB" w:rsidP="00BC71FB" w:rsidRDefault="00BC71FB" w14:paraId="09037DFA" w14:textId="77777777">
      <w:r w:rsidRPr="001B7E5F">
        <w:t xml:space="preserve">V 1NP pri hlavných vstupoch do objektu bude v stene umiestnený domový telefón s prípravou na videotelefón so zvončekovým tablom (napr. </w:t>
      </w:r>
      <w:proofErr w:type="spellStart"/>
      <w:r w:rsidRPr="001B7E5F">
        <w:t>Grothe</w:t>
      </w:r>
      <w:proofErr w:type="spellEnd"/>
      <w:r w:rsidRPr="001B7E5F">
        <w:t xml:space="preserve"> TS 788 2-6 </w:t>
      </w:r>
      <w:proofErr w:type="spellStart"/>
      <w:r w:rsidRPr="001B7E5F">
        <w:t>domovný</w:t>
      </w:r>
      <w:proofErr w:type="spellEnd"/>
      <w:r w:rsidRPr="001B7E5F">
        <w:t xml:space="preserve"> telefón vonkajšia jednotka(Nerezová oceľ V2A), </w:t>
      </w:r>
      <w:r w:rsidRPr="001B7E5F">
        <w:t xml:space="preserve">alebo napr. videotelefón ABB WELCOME-MIDI), podrobnejšie bude špecifikované architektom DSP v rámci DRS vrátane presného umiestnenia. Design eliminuje skladanie </w:t>
      </w:r>
      <w:proofErr w:type="spellStart"/>
      <w:r w:rsidRPr="001B7E5F">
        <w:t>dielčich</w:t>
      </w:r>
      <w:proofErr w:type="spellEnd"/>
      <w:r w:rsidRPr="001B7E5F">
        <w:t xml:space="preserve"> tabúľ vedľa seba – tablo bude mať jednoduchý zjednotený design. Zvončekom je opatrený rovnako každý vchod do bytu. Inštalácia v bytoch umožní prípravu na videotelefón.</w:t>
      </w:r>
    </w:p>
    <w:p w:rsidRPr="001B7E5F" w:rsidR="00BC71FB" w:rsidP="00BC71FB" w:rsidRDefault="00BC71FB" w14:paraId="66049CA9" w14:textId="77777777"/>
    <w:p w:rsidRPr="001B7E5F" w:rsidR="00BC71FB" w:rsidP="00BC71FB" w:rsidRDefault="00BC71FB" w14:paraId="59FAEC1D" w14:textId="77777777">
      <w:r w:rsidRPr="001B7E5F">
        <w:t>Spoločné priestory prístupné prostredníctvom čipu, výťahy rovnako cez čip, kľúč len byty.</w:t>
      </w:r>
    </w:p>
    <w:p w:rsidRPr="001B7E5F" w:rsidR="007B7FFB" w:rsidP="003A0322" w:rsidRDefault="00B901EE" w14:paraId="6EA6B792" w14:textId="77777777">
      <w:pPr>
        <w:rPr>
          <w:noProof/>
        </w:rPr>
      </w:pPr>
      <w:r w:rsidRPr="001B7E5F">
        <w:rPr>
          <w:noProof/>
        </w:rPr>
        <w:drawing>
          <wp:inline distT="114300" distB="114300" distL="114300" distR="114300" wp14:anchorId="27160F53" wp14:editId="14569D13">
            <wp:extent cx="2043113" cy="2043113"/>
            <wp:effectExtent l="0" t="0" r="0" b="0"/>
            <wp:docPr id="80"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72"/>
                    <a:srcRect/>
                    <a:stretch>
                      <a:fillRect/>
                    </a:stretch>
                  </pic:blipFill>
                  <pic:spPr>
                    <a:xfrm>
                      <a:off x="0" y="0"/>
                      <a:ext cx="2043113" cy="204311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59D4A509" wp14:editId="4DCC40E1">
            <wp:extent cx="1609725" cy="2058329"/>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3"/>
                    <a:srcRect l="31044" t="37155" r="54048" b="36679"/>
                    <a:stretch>
                      <a:fillRect/>
                    </a:stretch>
                  </pic:blipFill>
                  <pic:spPr>
                    <a:xfrm>
                      <a:off x="0" y="0"/>
                      <a:ext cx="1609725" cy="2058329"/>
                    </a:xfrm>
                    <a:prstGeom prst="rect">
                      <a:avLst/>
                    </a:prstGeom>
                    <a:ln/>
                  </pic:spPr>
                </pic:pic>
              </a:graphicData>
            </a:graphic>
          </wp:inline>
        </w:drawing>
      </w:r>
    </w:p>
    <w:p w:rsidRPr="001B7E5F" w:rsidR="007B7FFB" w:rsidP="003A0322" w:rsidRDefault="007B7FFB" w14:paraId="0CDD5EA4" w14:textId="77777777">
      <w:pPr>
        <w:rPr>
          <w:noProof/>
        </w:rPr>
      </w:pPr>
    </w:p>
    <w:p w:rsidRPr="001B7E5F" w:rsidR="00BC71FB" w:rsidP="00BC71FB" w:rsidRDefault="00BC71FB" w14:paraId="520C63E7" w14:textId="77777777">
      <w:pPr>
        <w:pStyle w:val="Nadpis4"/>
      </w:pPr>
      <w:r w:rsidRPr="001B7E5F">
        <w:t>Domové zvončeky SO01 B1-B6</w:t>
      </w:r>
    </w:p>
    <w:p w:rsidRPr="001B7E5F" w:rsidR="00BC71FB" w:rsidP="00BC71FB" w:rsidRDefault="00BC71FB" w14:paraId="40616C5C" w14:textId="77777777">
      <w:r w:rsidRPr="001B7E5F">
        <w:t>Pri každom vstupe objektov B1-B6 bude v stene umiestnený domový telefón s prípravou na videotelefón so zvončekovým tablom (</w:t>
      </w:r>
      <w:proofErr w:type="spellStart"/>
      <w:r w:rsidRPr="001B7E5F">
        <w:t>např</w:t>
      </w:r>
      <w:proofErr w:type="spellEnd"/>
      <w:r w:rsidRPr="001B7E5F">
        <w:t xml:space="preserve">. </w:t>
      </w:r>
      <w:proofErr w:type="spellStart"/>
      <w:r w:rsidRPr="001B7E5F">
        <w:t>Grothe</w:t>
      </w:r>
      <w:proofErr w:type="spellEnd"/>
      <w:r w:rsidRPr="001B7E5F">
        <w:t xml:space="preserve"> 55502 tlačidlá zvončeka s menovkou (Nerezová oceľ V2A),</w:t>
      </w:r>
    </w:p>
    <w:p w:rsidRPr="001B7E5F" w:rsidR="00BC71FB" w:rsidP="00BC71FB" w:rsidRDefault="00BC71FB" w14:paraId="7486DE49" w14:textId="77777777">
      <w:r w:rsidRPr="001B7E5F">
        <w:t xml:space="preserve">alebo videotelefón ABB WELCOME-MIDI), podrobnejšie bude špecifikované architektom DSP v rámci DRS vrátane presného </w:t>
      </w:r>
      <w:proofErr w:type="spellStart"/>
      <w:r w:rsidRPr="001B7E5F">
        <w:t>umietnenia</w:t>
      </w:r>
      <w:proofErr w:type="spellEnd"/>
      <w:r w:rsidRPr="001B7E5F">
        <w:t xml:space="preserve">. Design eliminuje skladanie </w:t>
      </w:r>
      <w:proofErr w:type="spellStart"/>
      <w:r w:rsidRPr="001B7E5F">
        <w:t>dielčich</w:t>
      </w:r>
      <w:proofErr w:type="spellEnd"/>
      <w:r w:rsidRPr="001B7E5F">
        <w:t xml:space="preserve"> tabúľ vedľa seba – tablo bude mať jednoduchý zjednotený design.</w:t>
      </w:r>
    </w:p>
    <w:p w:rsidRPr="001B7E5F" w:rsidR="00BC71FB" w:rsidP="00BC71FB" w:rsidRDefault="00BC71FB" w14:paraId="31FA18E5" w14:textId="77777777"/>
    <w:p w:rsidRPr="001B7E5F" w:rsidR="007B7FFB" w:rsidP="003A0322" w:rsidRDefault="00B901EE" w14:paraId="599516C7" w14:textId="77777777">
      <w:pPr>
        <w:rPr>
          <w:noProof/>
        </w:rPr>
      </w:pPr>
      <w:r w:rsidRPr="001B7E5F">
        <w:rPr>
          <w:noProof/>
        </w:rPr>
        <w:drawing>
          <wp:inline distT="114300" distB="114300" distL="114300" distR="114300" wp14:anchorId="2FE1E62F" wp14:editId="084868E0">
            <wp:extent cx="985838" cy="985838"/>
            <wp:effectExtent l="0" t="0" r="0" b="0"/>
            <wp:docPr id="5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74"/>
                    <a:srcRect/>
                    <a:stretch>
                      <a:fillRect/>
                    </a:stretch>
                  </pic:blipFill>
                  <pic:spPr>
                    <a:xfrm>
                      <a:off x="0" y="0"/>
                      <a:ext cx="985838" cy="985838"/>
                    </a:xfrm>
                    <a:prstGeom prst="rect">
                      <a:avLst/>
                    </a:prstGeom>
                    <a:ln/>
                  </pic:spPr>
                </pic:pic>
              </a:graphicData>
            </a:graphic>
          </wp:inline>
        </w:drawing>
      </w:r>
      <w:r w:rsidRPr="001B7E5F">
        <w:rPr>
          <w:noProof/>
        </w:rPr>
        <w:drawing>
          <wp:inline distT="114300" distB="114300" distL="114300" distR="114300" wp14:anchorId="5CEC1E02" wp14:editId="69481B40">
            <wp:extent cx="1047750" cy="1562100"/>
            <wp:effectExtent l="0" t="0" r="0" b="0"/>
            <wp:docPr id="2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5"/>
                    <a:srcRect l="13908" t="6903" r="4745" b="9482"/>
                    <a:stretch>
                      <a:fillRect/>
                    </a:stretch>
                  </pic:blipFill>
                  <pic:spPr>
                    <a:xfrm>
                      <a:off x="0" y="0"/>
                      <a:ext cx="1047750" cy="1562100"/>
                    </a:xfrm>
                    <a:prstGeom prst="rect">
                      <a:avLst/>
                    </a:prstGeom>
                    <a:ln/>
                  </pic:spPr>
                </pic:pic>
              </a:graphicData>
            </a:graphic>
          </wp:inline>
        </w:drawing>
      </w:r>
      <w:r w:rsidRPr="001B7E5F">
        <w:rPr>
          <w:noProof/>
        </w:rPr>
        <w:drawing>
          <wp:inline distT="114300" distB="114300" distL="114300" distR="114300" wp14:anchorId="0E4A4F01" wp14:editId="53C58A4A">
            <wp:extent cx="976313" cy="984729"/>
            <wp:effectExtent l="0" t="0" r="0" b="0"/>
            <wp:docPr id="84"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76"/>
                    <a:srcRect l="8724" t="5172"/>
                    <a:stretch>
                      <a:fillRect/>
                    </a:stretch>
                  </pic:blipFill>
                  <pic:spPr>
                    <a:xfrm>
                      <a:off x="0" y="0"/>
                      <a:ext cx="976313" cy="984729"/>
                    </a:xfrm>
                    <a:prstGeom prst="rect">
                      <a:avLst/>
                    </a:prstGeom>
                    <a:ln/>
                  </pic:spPr>
                </pic:pic>
              </a:graphicData>
            </a:graphic>
          </wp:inline>
        </w:drawing>
      </w:r>
    </w:p>
    <w:p w:rsidRPr="001B7E5F" w:rsidR="00643260" w:rsidP="003A0322" w:rsidRDefault="00643260" w14:paraId="427A2D11" w14:textId="77777777">
      <w:pPr>
        <w:rPr>
          <w:noProof/>
        </w:rPr>
      </w:pPr>
    </w:p>
    <w:p w:rsidRPr="001B7E5F" w:rsidR="00BC71FB" w:rsidP="00BC71FB" w:rsidRDefault="00BC71FB" w14:paraId="5D2C77ED" w14:textId="77777777">
      <w:pPr>
        <w:pStyle w:val="Nadpis4"/>
      </w:pPr>
      <w:r w:rsidRPr="001B7E5F">
        <w:t xml:space="preserve">Domáci telefón v bytovej jednotke, bytové zvončeky  </w:t>
      </w:r>
    </w:p>
    <w:p w:rsidRPr="001B7E5F" w:rsidR="00BC71FB" w:rsidP="00BC71FB" w:rsidRDefault="00BC71FB" w14:paraId="0E01A42E" w14:textId="77777777">
      <w:r w:rsidRPr="001B7E5F">
        <w:t>V bytoch budú osadené domáce telefóny, umiestnené na stene pri bytových vstupných dverách, s prípravou pre videotelefón, napr. ABB telefón domový so slúchadlom alebo ABB WELCOME-MIDI videotelefón. Osadený bude modul na telefonovanie, video len formou predprípravy. Zvončekom je opatrený každý vchod do bytu.</w:t>
      </w:r>
    </w:p>
    <w:p w:rsidRPr="001B7E5F" w:rsidR="00643260" w:rsidP="003A0322" w:rsidRDefault="00643260" w14:paraId="47566AE3" w14:textId="77777777">
      <w:pPr>
        <w:rPr>
          <w:noProof/>
        </w:rPr>
      </w:pPr>
      <w:r w:rsidRPr="001B7E5F">
        <w:rPr>
          <w:noProof/>
        </w:rPr>
        <w:drawing>
          <wp:inline distT="114300" distB="114300" distL="114300" distR="114300" wp14:anchorId="594F56A3" wp14:editId="53BB92B1">
            <wp:extent cx="1690688" cy="1690688"/>
            <wp:effectExtent l="0" t="0" r="0" b="0"/>
            <wp:docPr id="7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77"/>
                    <a:srcRect/>
                    <a:stretch>
                      <a:fillRect/>
                    </a:stretch>
                  </pic:blipFill>
                  <pic:spPr>
                    <a:xfrm>
                      <a:off x="0" y="0"/>
                      <a:ext cx="1690688" cy="1690688"/>
                    </a:xfrm>
                    <a:prstGeom prst="rect">
                      <a:avLst/>
                    </a:prstGeom>
                    <a:ln/>
                  </pic:spPr>
                </pic:pic>
              </a:graphicData>
            </a:graphic>
          </wp:inline>
        </w:drawing>
      </w:r>
      <w:r w:rsidRPr="001B7E5F">
        <w:rPr>
          <w:noProof/>
        </w:rPr>
        <w:drawing>
          <wp:inline distT="114300" distB="114300" distL="114300" distR="114300" wp14:anchorId="5DF76438" wp14:editId="76CCA2F7">
            <wp:extent cx="2300288" cy="2300288"/>
            <wp:effectExtent l="0" t="0" r="0" b="0"/>
            <wp:docPr id="4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8"/>
                    <a:srcRect/>
                    <a:stretch>
                      <a:fillRect/>
                    </a:stretch>
                  </pic:blipFill>
                  <pic:spPr>
                    <a:xfrm>
                      <a:off x="0" y="0"/>
                      <a:ext cx="2300288" cy="2300288"/>
                    </a:xfrm>
                    <a:prstGeom prst="rect">
                      <a:avLst/>
                    </a:prstGeom>
                    <a:ln/>
                  </pic:spPr>
                </pic:pic>
              </a:graphicData>
            </a:graphic>
          </wp:inline>
        </w:drawing>
      </w:r>
    </w:p>
    <w:p w:rsidRPr="001B7E5F" w:rsidR="00643260" w:rsidP="003A0322" w:rsidRDefault="00643260" w14:paraId="16B4FD0C" w14:textId="77777777">
      <w:pPr>
        <w:rPr>
          <w:noProof/>
        </w:rPr>
      </w:pPr>
    </w:p>
    <w:p w:rsidRPr="001B7E5F" w:rsidR="00BC71FB" w:rsidP="00BC71FB" w:rsidRDefault="00BC71FB" w14:paraId="5DEFB337" w14:textId="77777777">
      <w:pPr>
        <w:pStyle w:val="Nadpis4"/>
      </w:pPr>
      <w:r w:rsidRPr="001B7E5F">
        <w:t>Svietidlá komerčnej jednotky, komunitná miestnosť SO01 A1,A2</w:t>
      </w:r>
    </w:p>
    <w:p w:rsidRPr="001B7E5F" w:rsidR="00BC71FB" w:rsidP="00BC71FB" w:rsidRDefault="00BC71FB" w14:paraId="4FBB3C57" w14:textId="77777777">
      <w:r w:rsidRPr="001B7E5F">
        <w:t>Hlavný pobytový priestor - svietidlá líniové stropné, pozícia podľa fázy DSP.</w:t>
      </w:r>
    </w:p>
    <w:p w:rsidRPr="001B7E5F" w:rsidR="00BC71FB" w:rsidP="00BC71FB" w:rsidRDefault="00BC71FB" w14:paraId="2960FFAB" w14:textId="77777777"/>
    <w:p w:rsidRPr="001B7E5F" w:rsidR="007B7FFB" w:rsidP="003A0322" w:rsidRDefault="00B901EE" w14:paraId="6F45F429" w14:textId="77777777">
      <w:pPr>
        <w:rPr>
          <w:noProof/>
        </w:rPr>
      </w:pPr>
      <w:r w:rsidRPr="001B7E5F">
        <w:rPr>
          <w:noProof/>
        </w:rPr>
        <w:drawing>
          <wp:inline distT="114300" distB="114300" distL="114300" distR="114300" wp14:anchorId="5C572A2C" wp14:editId="4AB98F5C">
            <wp:extent cx="3038475" cy="4459604"/>
            <wp:effectExtent l="0" t="0" r="0" b="0"/>
            <wp:docPr id="4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9"/>
                    <a:srcRect/>
                    <a:stretch>
                      <a:fillRect/>
                    </a:stretch>
                  </pic:blipFill>
                  <pic:spPr>
                    <a:xfrm>
                      <a:off x="0" y="0"/>
                      <a:ext cx="3048724" cy="4474646"/>
                    </a:xfrm>
                    <a:prstGeom prst="rect">
                      <a:avLst/>
                    </a:prstGeom>
                    <a:ln/>
                  </pic:spPr>
                </pic:pic>
              </a:graphicData>
            </a:graphic>
          </wp:inline>
        </w:drawing>
      </w:r>
      <w:r w:rsidRPr="001B7E5F">
        <w:rPr>
          <w:noProof/>
        </w:rPr>
        <w:drawing>
          <wp:inline distT="114300" distB="114300" distL="114300" distR="114300" wp14:anchorId="08234CE9" wp14:editId="5640990E">
            <wp:extent cx="2990850" cy="4426267"/>
            <wp:effectExtent l="0" t="0" r="0" b="0"/>
            <wp:docPr id="8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0"/>
                    <a:srcRect/>
                    <a:stretch>
                      <a:fillRect/>
                    </a:stretch>
                  </pic:blipFill>
                  <pic:spPr>
                    <a:xfrm>
                      <a:off x="0" y="0"/>
                      <a:ext cx="2992252" cy="4428342"/>
                    </a:xfrm>
                    <a:prstGeom prst="rect">
                      <a:avLst/>
                    </a:prstGeom>
                    <a:ln/>
                  </pic:spPr>
                </pic:pic>
              </a:graphicData>
            </a:graphic>
          </wp:inline>
        </w:drawing>
      </w:r>
    </w:p>
    <w:p w:rsidRPr="001B7E5F" w:rsidR="007B7FFB" w:rsidP="003A0322" w:rsidRDefault="007B7FFB" w14:paraId="69B4BE4E" w14:textId="77777777">
      <w:pPr>
        <w:rPr>
          <w:noProof/>
        </w:rPr>
      </w:pPr>
    </w:p>
    <w:p w:rsidRPr="001B7E5F" w:rsidR="00BC71FB" w:rsidP="00BC71FB" w:rsidRDefault="00BC71FB" w14:paraId="0415CB47" w14:textId="77777777">
      <w:pPr>
        <w:pStyle w:val="Nadpis4"/>
      </w:pPr>
      <w:r w:rsidRPr="001B7E5F">
        <w:t>Hygienické zázemie komerčné a komunitné priestory</w:t>
      </w:r>
    </w:p>
    <w:p w:rsidRPr="001B7E5F" w:rsidR="00BC71FB" w:rsidP="00BC71FB" w:rsidRDefault="00BC71FB" w14:paraId="532408B5" w14:textId="77777777">
      <w:r w:rsidRPr="001B7E5F">
        <w:t xml:space="preserve">Svietidlá bodové stropné, pozícia podľa fázy DSP, konkrétny výrobok bude odsúhlasený architektmi DSP. </w:t>
      </w:r>
    </w:p>
    <w:p w:rsidRPr="001B7E5F" w:rsidR="00BC71FB" w:rsidP="00BC71FB" w:rsidRDefault="00BC71FB" w14:paraId="286EDE26" w14:textId="77777777">
      <w:pPr>
        <w:pStyle w:val="Nadpis4"/>
      </w:pPr>
      <w:r w:rsidRPr="001B7E5F">
        <w:t>Svietidlá spoločné priestory SO01 A1,A2 (kočikáreň, záhradný sklad apod.)</w:t>
      </w:r>
    </w:p>
    <w:p w:rsidRPr="001B7E5F" w:rsidR="00BC71FB" w:rsidP="00BC71FB" w:rsidRDefault="00BC71FB" w14:paraId="404D1BD7" w14:textId="77777777">
      <w:r w:rsidRPr="001B7E5F">
        <w:t>V rozsahu podľa DSP, konkrétny výrobok bude odsúhlasený architektmi DSP.</w:t>
      </w:r>
    </w:p>
    <w:p w:rsidRPr="001B7E5F" w:rsidR="00BC71FB" w:rsidP="00BC71FB" w:rsidRDefault="00BC71FB" w14:paraId="36FA03FB" w14:textId="77777777"/>
    <w:p w:rsidRPr="001B7E5F" w:rsidR="007B7FFB" w:rsidP="003A0322" w:rsidRDefault="00B901EE" w14:paraId="1F99BE8F" w14:textId="312831F6">
      <w:pPr>
        <w:pStyle w:val="Nadpis4"/>
      </w:pPr>
      <w:r w:rsidRPr="001B7E5F">
        <w:t>Sv</w:t>
      </w:r>
      <w:r w:rsidRPr="001B7E5F" w:rsidR="41C9E28C">
        <w:t>ietidlá</w:t>
      </w:r>
      <w:r w:rsidRPr="001B7E5F">
        <w:t xml:space="preserve"> v garáž</w:t>
      </w:r>
      <w:r w:rsidRPr="001B7E5F" w:rsidR="2F7E57D1">
        <w:t>a</w:t>
      </w:r>
      <w:r w:rsidRPr="001B7E5F">
        <w:t>ch</w:t>
      </w:r>
    </w:p>
    <w:p w:rsidRPr="001B7E5F" w:rsidR="007B7FFB" w:rsidP="003A0322" w:rsidRDefault="00B901EE" w14:paraId="68302912" w14:textId="231E580F">
      <w:pPr>
        <w:rPr>
          <w:noProof/>
        </w:rPr>
      </w:pPr>
      <w:r w:rsidRPr="001B7E5F">
        <w:rPr>
          <w:noProof/>
        </w:rPr>
        <w:t>Sv</w:t>
      </w:r>
      <w:r w:rsidRPr="001B7E5F" w:rsidR="2C136866">
        <w:rPr>
          <w:noProof/>
        </w:rPr>
        <w:t>ietidlá</w:t>
      </w:r>
      <w:r w:rsidRPr="001B7E5F">
        <w:rPr>
          <w:noProof/>
        </w:rPr>
        <w:t xml:space="preserve"> liniov</w:t>
      </w:r>
      <w:r w:rsidRPr="001B7E5F" w:rsidR="58B8B25D">
        <w:rPr>
          <w:noProof/>
        </w:rPr>
        <w:t>é</w:t>
      </w:r>
      <w:r w:rsidRPr="001B7E5F">
        <w:rPr>
          <w:noProof/>
        </w:rPr>
        <w:t xml:space="preserve"> stropn</w:t>
      </w:r>
      <w:r w:rsidRPr="001B7E5F" w:rsidR="06793DAF">
        <w:rPr>
          <w:noProof/>
        </w:rPr>
        <w:t>é</w:t>
      </w:r>
      <w:r w:rsidRPr="001B7E5F">
        <w:rPr>
          <w:noProof/>
        </w:rPr>
        <w:t>, poz</w:t>
      </w:r>
      <w:r w:rsidRPr="001B7E5F" w:rsidR="6D9F5EC1">
        <w:rPr>
          <w:noProof/>
        </w:rPr>
        <w:t>ícia</w:t>
      </w:r>
      <w:r w:rsidRPr="001B7E5F">
        <w:rPr>
          <w:noProof/>
        </w:rPr>
        <w:t xml:space="preserve"> </w:t>
      </w:r>
      <w:r w:rsidRPr="001B7E5F" w:rsidR="23EEA5C2">
        <w:rPr>
          <w:noProof/>
        </w:rPr>
        <w:t>podľa</w:t>
      </w:r>
      <w:r w:rsidRPr="001B7E5F">
        <w:rPr>
          <w:noProof/>
        </w:rPr>
        <w:t xml:space="preserve"> fáz</w:t>
      </w:r>
      <w:r w:rsidRPr="001B7E5F" w:rsidR="4E0F358F">
        <w:rPr>
          <w:noProof/>
        </w:rPr>
        <w:t>y</w:t>
      </w:r>
      <w:r w:rsidRPr="001B7E5F">
        <w:rPr>
          <w:noProof/>
        </w:rPr>
        <w:t xml:space="preserve"> DSP, design l</w:t>
      </w:r>
      <w:r w:rsidRPr="001B7E5F" w:rsidR="6CBE0AC5">
        <w:rPr>
          <w:noProof/>
        </w:rPr>
        <w:t>í</w:t>
      </w:r>
      <w:r w:rsidRPr="001B7E5F">
        <w:rPr>
          <w:noProof/>
        </w:rPr>
        <w:t>niové pr</w:t>
      </w:r>
      <w:r w:rsidRPr="001B7E5F" w:rsidR="4C01CAA3">
        <w:rPr>
          <w:noProof/>
        </w:rPr>
        <w:t>ie</w:t>
      </w:r>
      <w:r w:rsidRPr="001B7E5F">
        <w:rPr>
          <w:noProof/>
        </w:rPr>
        <w:t xml:space="preserve">myslové, </w:t>
      </w:r>
      <w:r w:rsidRPr="001B7E5F" w:rsidR="476604F4">
        <w:rPr>
          <w:noProof/>
        </w:rPr>
        <w:t>alebo</w:t>
      </w:r>
      <w:r w:rsidRPr="001B7E5F">
        <w:rPr>
          <w:noProof/>
        </w:rPr>
        <w:t xml:space="preserve"> l</w:t>
      </w:r>
      <w:r w:rsidRPr="001B7E5F" w:rsidR="7CBF309B">
        <w:rPr>
          <w:noProof/>
        </w:rPr>
        <w:t>í</w:t>
      </w:r>
      <w:r w:rsidRPr="001B7E5F">
        <w:rPr>
          <w:noProof/>
        </w:rPr>
        <w:t xml:space="preserve">niové trubicové, </w:t>
      </w:r>
      <w:r w:rsidRPr="001B7E5F" w:rsidR="5AA4A693">
        <w:rPr>
          <w:noProof/>
        </w:rPr>
        <w:t>podľa</w:t>
      </w:r>
      <w:r w:rsidRPr="001B7E5F">
        <w:rPr>
          <w:noProof/>
        </w:rPr>
        <w:t xml:space="preserve"> obrázku, ods</w:t>
      </w:r>
      <w:r w:rsidRPr="001B7E5F" w:rsidR="189AD6A9">
        <w:rPr>
          <w:noProof/>
        </w:rPr>
        <w:t>ú</w:t>
      </w:r>
      <w:r w:rsidRPr="001B7E5F">
        <w:rPr>
          <w:noProof/>
        </w:rPr>
        <w:t>hlasen</w:t>
      </w:r>
      <w:r w:rsidRPr="001B7E5F" w:rsidR="3C15EC07">
        <w:rPr>
          <w:noProof/>
        </w:rPr>
        <w:t>é</w:t>
      </w:r>
      <w:r w:rsidRPr="001B7E5F">
        <w:rPr>
          <w:noProof/>
        </w:rPr>
        <w:t xml:space="preserve"> architekt</w:t>
      </w:r>
      <w:r w:rsidRPr="001B7E5F" w:rsidR="1D906DA2">
        <w:rPr>
          <w:noProof/>
        </w:rPr>
        <w:t>mi</w:t>
      </w:r>
      <w:r w:rsidRPr="001B7E5F" w:rsidR="006F7F24">
        <w:rPr>
          <w:noProof/>
        </w:rPr>
        <w:t xml:space="preserve"> DSP.</w:t>
      </w:r>
      <w:r w:rsidRPr="001B7E5F">
        <w:rPr>
          <w:noProof/>
        </w:rPr>
        <w:t xml:space="preserve">   </w:t>
      </w:r>
    </w:p>
    <w:p w:rsidRPr="001B7E5F" w:rsidR="007B7FFB" w:rsidP="003A0322" w:rsidRDefault="00B901EE" w14:paraId="1AA48F6D" w14:textId="77777777">
      <w:pPr>
        <w:rPr>
          <w:noProof/>
        </w:rPr>
      </w:pPr>
      <w:r w:rsidRPr="001B7E5F">
        <w:rPr>
          <w:noProof/>
        </w:rPr>
        <w:drawing>
          <wp:inline distT="114300" distB="114300" distL="114300" distR="114300" wp14:anchorId="323A593B" wp14:editId="037DF3FE">
            <wp:extent cx="3076575" cy="2162175"/>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1"/>
                    <a:srcRect l="16945" r="4263" b="16610"/>
                    <a:stretch>
                      <a:fillRect/>
                    </a:stretch>
                  </pic:blipFill>
                  <pic:spPr>
                    <a:xfrm>
                      <a:off x="0" y="0"/>
                      <a:ext cx="3076575" cy="2162175"/>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2061CA9" wp14:editId="0F863A84">
            <wp:extent cx="3029960" cy="2166938"/>
            <wp:effectExtent l="0" t="0" r="0" b="0"/>
            <wp:docPr id="3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82"/>
                    <a:srcRect l="35849" t="31035"/>
                    <a:stretch>
                      <a:fillRect/>
                    </a:stretch>
                  </pic:blipFill>
                  <pic:spPr>
                    <a:xfrm>
                      <a:off x="0" y="0"/>
                      <a:ext cx="3029960" cy="2166938"/>
                    </a:xfrm>
                    <a:prstGeom prst="rect">
                      <a:avLst/>
                    </a:prstGeom>
                    <a:ln/>
                  </pic:spPr>
                </pic:pic>
              </a:graphicData>
            </a:graphic>
          </wp:inline>
        </w:drawing>
      </w:r>
    </w:p>
    <w:p w:rsidRPr="001B7E5F" w:rsidR="007B7FFB" w:rsidP="003A0322" w:rsidRDefault="00B901EE" w14:paraId="61510D30" w14:textId="3566585B">
      <w:pPr>
        <w:pStyle w:val="Nadpis4"/>
      </w:pPr>
      <w:r w:rsidRPr="001B7E5F">
        <w:t>In</w:t>
      </w:r>
      <w:r w:rsidRPr="001B7E5F" w:rsidR="2D002224">
        <w:t>štalačná</w:t>
      </w:r>
      <w:r w:rsidRPr="001B7E5F">
        <w:t xml:space="preserve"> sk</w:t>
      </w:r>
      <w:r w:rsidRPr="001B7E5F" w:rsidR="694FA817">
        <w:t>riňa</w:t>
      </w:r>
      <w:r w:rsidRPr="001B7E5F">
        <w:t xml:space="preserve"> - rev</w:t>
      </w:r>
      <w:r w:rsidRPr="001B7E5F" w:rsidR="2B6FBC29">
        <w:t>ízne</w:t>
      </w:r>
      <w:r w:rsidRPr="001B7E5F">
        <w:t xml:space="preserve"> d</w:t>
      </w:r>
      <w:r w:rsidRPr="001B7E5F" w:rsidR="4F579421">
        <w:t>vierka</w:t>
      </w:r>
      <w:r w:rsidRPr="001B7E5F">
        <w:t xml:space="preserve"> v</w:t>
      </w:r>
      <w:r w:rsidRPr="001B7E5F" w:rsidR="2AAA59AB">
        <w:t>o</w:t>
      </w:r>
      <w:r w:rsidRPr="001B7E5F">
        <w:t xml:space="preserve"> fasád</w:t>
      </w:r>
      <w:r w:rsidRPr="001B7E5F" w:rsidR="0A7FF153">
        <w:t>e</w:t>
      </w:r>
    </w:p>
    <w:p w:rsidRPr="001B7E5F" w:rsidR="007B7FFB" w:rsidP="003A0322" w:rsidRDefault="00B901EE" w14:paraId="7D73DBCD" w14:textId="1E920385">
      <w:pPr>
        <w:rPr>
          <w:noProof/>
        </w:rPr>
      </w:pPr>
      <w:r w:rsidRPr="001B7E5F">
        <w:rPr>
          <w:noProof/>
        </w:rPr>
        <w:t>Koncepčn</w:t>
      </w:r>
      <w:r w:rsidRPr="001B7E5F" w:rsidR="48C06BC3">
        <w:rPr>
          <w:noProof/>
        </w:rPr>
        <w:t>e</w:t>
      </w:r>
      <w:r w:rsidRPr="001B7E5F">
        <w:rPr>
          <w:noProof/>
        </w:rPr>
        <w:t xml:space="preserve"> </w:t>
      </w:r>
      <w:r w:rsidRPr="001B7E5F" w:rsidR="7B99BEFD">
        <w:rPr>
          <w:noProof/>
        </w:rPr>
        <w:t>podľa</w:t>
      </w:r>
      <w:r w:rsidRPr="001B7E5F">
        <w:rPr>
          <w:noProof/>
        </w:rPr>
        <w:t xml:space="preserve"> fáz</w:t>
      </w:r>
      <w:r w:rsidRPr="001B7E5F" w:rsidR="2450617F">
        <w:rPr>
          <w:noProof/>
        </w:rPr>
        <w:t>y</w:t>
      </w:r>
      <w:r w:rsidRPr="001B7E5F">
        <w:rPr>
          <w:noProof/>
        </w:rPr>
        <w:t xml:space="preserve"> DSP, p</w:t>
      </w:r>
      <w:r w:rsidRPr="001B7E5F" w:rsidR="295F84D8">
        <w:rPr>
          <w:noProof/>
        </w:rPr>
        <w:t>r</w:t>
      </w:r>
      <w:r w:rsidRPr="001B7E5F">
        <w:rPr>
          <w:noProof/>
        </w:rPr>
        <w:t>ed plastov</w:t>
      </w:r>
      <w:r w:rsidRPr="001B7E5F" w:rsidR="6230E459">
        <w:rPr>
          <w:noProof/>
        </w:rPr>
        <w:t>é</w:t>
      </w:r>
      <w:r w:rsidRPr="001B7E5F">
        <w:rPr>
          <w:noProof/>
        </w:rPr>
        <w:t xml:space="preserve"> dv</w:t>
      </w:r>
      <w:r w:rsidRPr="001B7E5F" w:rsidR="55626B06">
        <w:rPr>
          <w:noProof/>
        </w:rPr>
        <w:t>ier</w:t>
      </w:r>
      <w:r w:rsidRPr="001B7E5F">
        <w:rPr>
          <w:noProof/>
        </w:rPr>
        <w:t>ka in</w:t>
      </w:r>
      <w:r w:rsidRPr="001B7E5F" w:rsidR="1015D8FF">
        <w:rPr>
          <w:noProof/>
        </w:rPr>
        <w:t>štalačnej</w:t>
      </w:r>
      <w:r w:rsidRPr="001B7E5F">
        <w:rPr>
          <w:noProof/>
        </w:rPr>
        <w:t xml:space="preserve"> sk</w:t>
      </w:r>
      <w:r w:rsidRPr="001B7E5F" w:rsidR="1E042E10">
        <w:rPr>
          <w:noProof/>
        </w:rPr>
        <w:t>rine</w:t>
      </w:r>
      <w:r w:rsidRPr="001B7E5F">
        <w:rPr>
          <w:noProof/>
        </w:rPr>
        <w:t xml:space="preserve"> bud</w:t>
      </w:r>
      <w:r w:rsidRPr="001B7E5F" w:rsidR="60E14E25">
        <w:rPr>
          <w:noProof/>
        </w:rPr>
        <w:t>ú</w:t>
      </w:r>
      <w:r w:rsidRPr="001B7E5F">
        <w:rPr>
          <w:noProof/>
        </w:rPr>
        <w:t xml:space="preserve"> osa</w:t>
      </w:r>
      <w:r w:rsidRPr="001B7E5F" w:rsidR="07E7B47B">
        <w:rPr>
          <w:noProof/>
        </w:rPr>
        <w:t>d</w:t>
      </w:r>
      <w:r w:rsidRPr="001B7E5F">
        <w:rPr>
          <w:noProof/>
        </w:rPr>
        <w:t>en</w:t>
      </w:r>
      <w:r w:rsidRPr="001B7E5F" w:rsidR="7B806351">
        <w:rPr>
          <w:noProof/>
        </w:rPr>
        <w:t>é</w:t>
      </w:r>
      <w:r w:rsidRPr="001B7E5F">
        <w:rPr>
          <w:noProof/>
        </w:rPr>
        <w:t xml:space="preserve"> kryc</w:t>
      </w:r>
      <w:r w:rsidRPr="001B7E5F" w:rsidR="240D80BA">
        <w:rPr>
          <w:noProof/>
        </w:rPr>
        <w:t>ie</w:t>
      </w:r>
      <w:r w:rsidRPr="001B7E5F">
        <w:rPr>
          <w:noProof/>
        </w:rPr>
        <w:t xml:space="preserve"> dv</w:t>
      </w:r>
      <w:r w:rsidRPr="001B7E5F" w:rsidR="65733081">
        <w:rPr>
          <w:noProof/>
        </w:rPr>
        <w:t>ierka</w:t>
      </w:r>
      <w:r w:rsidRPr="001B7E5F">
        <w:rPr>
          <w:noProof/>
        </w:rPr>
        <w:t xml:space="preserve"> v</w:t>
      </w:r>
      <w:r w:rsidRPr="001B7E5F" w:rsidR="35AB94D4">
        <w:rPr>
          <w:noProof/>
        </w:rPr>
        <w:t>o farbe</w:t>
      </w:r>
      <w:r w:rsidRPr="001B7E5F">
        <w:rPr>
          <w:noProof/>
        </w:rPr>
        <w:t xml:space="preserve"> vstupn</w:t>
      </w:r>
      <w:r w:rsidRPr="001B7E5F" w:rsidR="54461BC8">
        <w:rPr>
          <w:noProof/>
        </w:rPr>
        <w:t>ý</w:t>
      </w:r>
      <w:r w:rsidRPr="001B7E5F">
        <w:rPr>
          <w:noProof/>
        </w:rPr>
        <w:t>ch dve</w:t>
      </w:r>
      <w:r w:rsidRPr="001B7E5F" w:rsidR="58DD5784">
        <w:rPr>
          <w:noProof/>
        </w:rPr>
        <w:t>rí</w:t>
      </w:r>
      <w:r w:rsidRPr="001B7E5F">
        <w:rPr>
          <w:noProof/>
        </w:rPr>
        <w:t xml:space="preserve"> a rám</w:t>
      </w:r>
      <w:r w:rsidRPr="001B7E5F" w:rsidR="03A6EBDD">
        <w:rPr>
          <w:noProof/>
        </w:rPr>
        <w:t>u</w:t>
      </w:r>
      <w:r w:rsidRPr="001B7E5F">
        <w:rPr>
          <w:noProof/>
        </w:rPr>
        <w:t xml:space="preserve"> ok</w:t>
      </w:r>
      <w:r w:rsidRPr="001B7E5F" w:rsidR="262AEBD8">
        <w:rPr>
          <w:noProof/>
        </w:rPr>
        <w:t>i</w:t>
      </w:r>
      <w:r w:rsidRPr="001B7E5F">
        <w:rPr>
          <w:noProof/>
        </w:rPr>
        <w:t>en, v o</w:t>
      </w:r>
      <w:r w:rsidRPr="001B7E5F" w:rsidR="09DED9A8">
        <w:rPr>
          <w:noProof/>
        </w:rPr>
        <w:t>dtieni</w:t>
      </w:r>
      <w:r w:rsidRPr="001B7E5F">
        <w:rPr>
          <w:noProof/>
        </w:rPr>
        <w:t xml:space="preserve"> šed</w:t>
      </w:r>
      <w:r w:rsidRPr="001B7E5F" w:rsidR="624E2CFA">
        <w:rPr>
          <w:noProof/>
        </w:rPr>
        <w:t>ej</w:t>
      </w:r>
      <w:r w:rsidRPr="001B7E5F">
        <w:rPr>
          <w:noProof/>
        </w:rPr>
        <w:t>, hladká, plechová, lakovaná, p</w:t>
      </w:r>
      <w:r w:rsidRPr="001B7E5F" w:rsidR="3E2128E5">
        <w:rPr>
          <w:noProof/>
        </w:rPr>
        <w:t>r</w:t>
      </w:r>
      <w:r w:rsidRPr="001B7E5F">
        <w:rPr>
          <w:noProof/>
        </w:rPr>
        <w:t>esná RAL a materiál dv</w:t>
      </w:r>
      <w:r w:rsidRPr="001B7E5F" w:rsidR="202FB470">
        <w:rPr>
          <w:noProof/>
        </w:rPr>
        <w:t>iero</w:t>
      </w:r>
      <w:r w:rsidRPr="001B7E5F">
        <w:rPr>
          <w:noProof/>
        </w:rPr>
        <w:t>k bude ods</w:t>
      </w:r>
      <w:r w:rsidRPr="001B7E5F" w:rsidR="5D638AB5">
        <w:rPr>
          <w:noProof/>
        </w:rPr>
        <w:t>úhlasený</w:t>
      </w:r>
      <w:r w:rsidRPr="001B7E5F">
        <w:rPr>
          <w:noProof/>
        </w:rPr>
        <w:t xml:space="preserve"> architekt</w:t>
      </w:r>
      <w:r w:rsidRPr="001B7E5F" w:rsidR="507BACDB">
        <w:rPr>
          <w:noProof/>
        </w:rPr>
        <w:t>o</w:t>
      </w:r>
      <w:r w:rsidRPr="001B7E5F">
        <w:rPr>
          <w:noProof/>
        </w:rPr>
        <w:t xml:space="preserve">m </w:t>
      </w:r>
      <w:r w:rsidRPr="001B7E5F" w:rsidR="006F7F24">
        <w:rPr>
          <w:noProof/>
        </w:rPr>
        <w:t xml:space="preserve">DSP </w:t>
      </w:r>
      <w:r w:rsidRPr="001B7E5F">
        <w:rPr>
          <w:noProof/>
        </w:rPr>
        <w:t>v</w:t>
      </w:r>
      <w:r w:rsidRPr="001B7E5F" w:rsidR="006F7F24">
        <w:rPr>
          <w:noProof/>
        </w:rPr>
        <w:t xml:space="preserve"> rámci </w:t>
      </w:r>
      <w:r w:rsidRPr="001B7E5F">
        <w:rPr>
          <w:noProof/>
        </w:rPr>
        <w:t>DRS. Architektonický dozor rovn</w:t>
      </w:r>
      <w:r w:rsidRPr="001B7E5F" w:rsidR="04E1D75F">
        <w:rPr>
          <w:noProof/>
        </w:rPr>
        <w:t>ako</w:t>
      </w:r>
      <w:r w:rsidRPr="001B7E5F">
        <w:rPr>
          <w:noProof/>
        </w:rPr>
        <w:t xml:space="preserve"> </w:t>
      </w:r>
      <w:r w:rsidRPr="001B7E5F" w:rsidR="3DDF05AE">
        <w:rPr>
          <w:noProof/>
        </w:rPr>
        <w:t>s</w:t>
      </w:r>
      <w:r w:rsidRPr="001B7E5F">
        <w:rPr>
          <w:noProof/>
        </w:rPr>
        <w:t>kontroluje osa</w:t>
      </w:r>
      <w:r w:rsidRPr="001B7E5F" w:rsidR="72AB02D8">
        <w:rPr>
          <w:noProof/>
        </w:rPr>
        <w:t>d</w:t>
      </w:r>
      <w:r w:rsidRPr="001B7E5F">
        <w:rPr>
          <w:noProof/>
        </w:rPr>
        <w:t>en</w:t>
      </w:r>
      <w:r w:rsidRPr="001B7E5F" w:rsidR="0F037B72">
        <w:rPr>
          <w:noProof/>
        </w:rPr>
        <w:t>ie</w:t>
      </w:r>
      <w:r w:rsidRPr="001B7E5F">
        <w:rPr>
          <w:noProof/>
        </w:rPr>
        <w:t>, zarovn</w:t>
      </w:r>
      <w:r w:rsidRPr="001B7E5F" w:rsidR="1441346D">
        <w:rPr>
          <w:noProof/>
        </w:rPr>
        <w:t>anie</w:t>
      </w:r>
      <w:r w:rsidRPr="001B7E5F">
        <w:rPr>
          <w:noProof/>
        </w:rPr>
        <w:t xml:space="preserve"> a ve</w:t>
      </w:r>
      <w:r w:rsidRPr="001B7E5F" w:rsidR="5A547EE6">
        <w:rPr>
          <w:noProof/>
        </w:rPr>
        <w:t>ľkosť</w:t>
      </w:r>
      <w:r w:rsidRPr="001B7E5F">
        <w:rPr>
          <w:noProof/>
        </w:rPr>
        <w:t xml:space="preserve"> jednotlivých prvk</w:t>
      </w:r>
      <w:r w:rsidRPr="001B7E5F" w:rsidR="0C835179">
        <w:rPr>
          <w:noProof/>
        </w:rPr>
        <w:t>ov</w:t>
      </w:r>
      <w:r w:rsidRPr="001B7E5F">
        <w:rPr>
          <w:noProof/>
        </w:rPr>
        <w:t>.</w:t>
      </w:r>
    </w:p>
    <w:p w:rsidRPr="001B7E5F" w:rsidR="007B7FFB" w:rsidP="003A0322" w:rsidRDefault="00B901EE" w14:paraId="60C440DB" w14:textId="77777777">
      <w:pPr>
        <w:rPr>
          <w:noProof/>
        </w:rPr>
      </w:pPr>
      <w:r w:rsidRPr="001B7E5F">
        <w:rPr>
          <w:noProof/>
        </w:rPr>
        <w:drawing>
          <wp:inline distT="114300" distB="114300" distL="114300" distR="114300" wp14:anchorId="2B7F997E" wp14:editId="593051CF">
            <wp:extent cx="4376738" cy="2843956"/>
            <wp:effectExtent l="0" t="0" r="0" b="0"/>
            <wp:docPr id="8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3"/>
                    <a:srcRect/>
                    <a:stretch>
                      <a:fillRect/>
                    </a:stretch>
                  </pic:blipFill>
                  <pic:spPr>
                    <a:xfrm>
                      <a:off x="0" y="0"/>
                      <a:ext cx="4376738" cy="2843956"/>
                    </a:xfrm>
                    <a:prstGeom prst="rect">
                      <a:avLst/>
                    </a:prstGeom>
                    <a:ln/>
                  </pic:spPr>
                </pic:pic>
              </a:graphicData>
            </a:graphic>
          </wp:inline>
        </w:drawing>
      </w:r>
    </w:p>
    <w:p w:rsidRPr="001B7E5F" w:rsidR="00EF69B2" w:rsidP="003A0322" w:rsidRDefault="00EF69B2" w14:paraId="074B5057" w14:textId="5DE95921">
      <w:pPr>
        <w:pStyle w:val="Nadpis4"/>
      </w:pPr>
      <w:r w:rsidRPr="001B7E5F">
        <w:t>Tepelná rohož proti na</w:t>
      </w:r>
      <w:r w:rsidRPr="001B7E5F" w:rsidR="17B717CA">
        <w:t>mŕzaniu</w:t>
      </w:r>
    </w:p>
    <w:p w:rsidRPr="001B7E5F" w:rsidR="00EF69B2" w:rsidP="003A0322" w:rsidRDefault="00EF69B2" w14:paraId="6F55C510" w14:textId="66C8E573">
      <w:r w:rsidRPr="001B7E5F">
        <w:t xml:space="preserve">Pavlače </w:t>
      </w:r>
      <w:r w:rsidRPr="001B7E5F" w:rsidR="002F6B5E">
        <w:t>a schodi</w:t>
      </w:r>
      <w:r w:rsidRPr="001B7E5F" w:rsidR="54E38FF9">
        <w:t>ská</w:t>
      </w:r>
      <w:r w:rsidRPr="001B7E5F" w:rsidR="002F6B5E">
        <w:t xml:space="preserve"> </w:t>
      </w:r>
      <w:r w:rsidRPr="001B7E5F">
        <w:t>stavebn</w:t>
      </w:r>
      <w:r w:rsidRPr="001B7E5F" w:rsidR="2586E2EA">
        <w:t>ý</w:t>
      </w:r>
      <w:r w:rsidRPr="001B7E5F">
        <w:t>ch objekt</w:t>
      </w:r>
      <w:r w:rsidRPr="001B7E5F" w:rsidR="06A381D0">
        <w:t>ov</w:t>
      </w:r>
      <w:r w:rsidRPr="001B7E5F">
        <w:t xml:space="preserve"> B1-B6 </w:t>
      </w:r>
      <w:r w:rsidRPr="001B7E5F" w:rsidR="36C8FD06">
        <w:t>sú</w:t>
      </w:r>
      <w:r w:rsidRPr="001B7E5F">
        <w:t xml:space="preserve"> vybaven</w:t>
      </w:r>
      <w:r w:rsidRPr="001B7E5F" w:rsidR="4D67B78D">
        <w:t>é</w:t>
      </w:r>
      <w:r w:rsidRPr="001B7E5F">
        <w:t xml:space="preserve"> elektrickou ro</w:t>
      </w:r>
      <w:r w:rsidRPr="001B7E5F" w:rsidR="3768D63D">
        <w:t>hožou</w:t>
      </w:r>
      <w:r w:rsidRPr="001B7E5F">
        <w:t xml:space="preserve"> proti nam</w:t>
      </w:r>
      <w:r w:rsidRPr="001B7E5F" w:rsidR="66E0D3C8">
        <w:t>ŕzaniu</w:t>
      </w:r>
      <w:r w:rsidRPr="001B7E5F">
        <w:t xml:space="preserve">, </w:t>
      </w:r>
      <w:r w:rsidRPr="001B7E5F" w:rsidR="47A179FE">
        <w:t>inštalovanou</w:t>
      </w:r>
      <w:r w:rsidRPr="001B7E5F">
        <w:t xml:space="preserve"> </w:t>
      </w:r>
      <w:r w:rsidRPr="001B7E5F" w:rsidR="4B9330A8">
        <w:t>už</w:t>
      </w:r>
      <w:r w:rsidRPr="001B7E5F">
        <w:t xml:space="preserve"> do nosn</w:t>
      </w:r>
      <w:r w:rsidRPr="001B7E5F" w:rsidR="16BD1FFF">
        <w:t>ej</w:t>
      </w:r>
      <w:r w:rsidRPr="001B7E5F">
        <w:t xml:space="preserve"> kon</w:t>
      </w:r>
      <w:r w:rsidRPr="001B7E5F" w:rsidR="02D4A046">
        <w:t>štrukcie</w:t>
      </w:r>
      <w:r w:rsidRPr="001B7E5F">
        <w:t xml:space="preserve"> a zab</w:t>
      </w:r>
      <w:r w:rsidRPr="001B7E5F" w:rsidR="247AE0EC">
        <w:t>erajú</w:t>
      </w:r>
      <w:r w:rsidRPr="001B7E5F">
        <w:t xml:space="preserve"> cca 700mm pr</w:t>
      </w:r>
      <w:r w:rsidRPr="001B7E5F" w:rsidR="17A46032">
        <w:t>iechodného</w:t>
      </w:r>
      <w:r w:rsidRPr="001B7E5F">
        <w:t xml:space="preserve"> koridoru. Rohože </w:t>
      </w:r>
      <w:r w:rsidRPr="001B7E5F" w:rsidR="4E26ADB0">
        <w:t xml:space="preserve">sa </w:t>
      </w:r>
      <w:r w:rsidRPr="001B7E5F">
        <w:t>s</w:t>
      </w:r>
      <w:r w:rsidRPr="001B7E5F" w:rsidR="7A7BC336">
        <w:t>púšťajú</w:t>
      </w:r>
      <w:r w:rsidRPr="001B7E5F">
        <w:t xml:space="preserve"> s oh</w:t>
      </w:r>
      <w:r w:rsidRPr="001B7E5F" w:rsidR="68C83FF6">
        <w:t>ľadom</w:t>
      </w:r>
      <w:r w:rsidRPr="001B7E5F">
        <w:t xml:space="preserve"> na </w:t>
      </w:r>
      <w:proofErr w:type="spellStart"/>
      <w:r w:rsidRPr="001B7E5F">
        <w:t>čidlo</w:t>
      </w:r>
      <w:proofErr w:type="spellEnd"/>
      <w:r w:rsidRPr="001B7E5F">
        <w:t>,</w:t>
      </w:r>
      <w:r w:rsidRPr="001B7E5F" w:rsidR="787B97FB">
        <w:t xml:space="preserve"> ktoré</w:t>
      </w:r>
      <w:r w:rsidRPr="001B7E5F">
        <w:t xml:space="preserve"> </w:t>
      </w:r>
      <w:r w:rsidRPr="001B7E5F" w:rsidR="69505996">
        <w:t>špecificky</w:t>
      </w:r>
      <w:r w:rsidRPr="001B7E5F">
        <w:t xml:space="preserve"> vyhodnocuj</w:t>
      </w:r>
      <w:r w:rsidRPr="001B7E5F" w:rsidR="650CB4CA">
        <w:t>e</w:t>
      </w:r>
      <w:r w:rsidRPr="001B7E5F">
        <w:t xml:space="preserve"> riziko námrazy (</w:t>
      </w:r>
      <w:proofErr w:type="spellStart"/>
      <w:r w:rsidRPr="001B7E5F">
        <w:t>tj</w:t>
      </w:r>
      <w:proofErr w:type="spellEnd"/>
      <w:r w:rsidRPr="001B7E5F">
        <w:t xml:space="preserve">. </w:t>
      </w:r>
      <w:r w:rsidRPr="001B7E5F" w:rsidR="3B365FF8">
        <w:t>ni</w:t>
      </w:r>
      <w:r w:rsidRPr="001B7E5F">
        <w:t xml:space="preserve">e </w:t>
      </w:r>
      <w:r w:rsidRPr="001B7E5F" w:rsidR="718DBFE4">
        <w:t>iba</w:t>
      </w:r>
      <w:r w:rsidRPr="001B7E5F">
        <w:t xml:space="preserve"> </w:t>
      </w:r>
      <w:r w:rsidRPr="001B7E5F" w:rsidR="0C47F4E0">
        <w:t>zníženie</w:t>
      </w:r>
      <w:r w:rsidRPr="001B7E5F">
        <w:t xml:space="preserve"> teploty, ale p</w:t>
      </w:r>
      <w:r w:rsidRPr="001B7E5F" w:rsidR="2DF0C1E7">
        <w:t>riamo</w:t>
      </w:r>
      <w:r w:rsidRPr="001B7E5F">
        <w:t xml:space="preserve"> vznik námrazy). Rohož pokrýv</w:t>
      </w:r>
      <w:r w:rsidRPr="001B7E5F" w:rsidR="1CBAB155">
        <w:t>a</w:t>
      </w:r>
      <w:r w:rsidRPr="001B7E5F">
        <w:t xml:space="preserve"> rovn</w:t>
      </w:r>
      <w:r w:rsidRPr="001B7E5F" w:rsidR="491BA140">
        <w:t>ako</w:t>
      </w:r>
      <w:r w:rsidRPr="001B7E5F">
        <w:t xml:space="preserve"> s</w:t>
      </w:r>
      <w:r w:rsidRPr="001B7E5F" w:rsidR="63987009">
        <w:t>chodisko</w:t>
      </w:r>
      <w:r w:rsidRPr="001B7E5F">
        <w:t xml:space="preserve"> objekt</w:t>
      </w:r>
      <w:r w:rsidRPr="001B7E5F" w:rsidR="7E861D35">
        <w:t>ov</w:t>
      </w:r>
      <w:r w:rsidRPr="001B7E5F">
        <w:t xml:space="preserve"> B1-B6. </w:t>
      </w:r>
    </w:p>
    <w:p w:rsidRPr="001B7E5F" w:rsidR="007B7FFB" w:rsidP="003A0322" w:rsidRDefault="007B7FFB" w14:paraId="63F8F549" w14:textId="77777777">
      <w:pPr>
        <w:rPr>
          <w:noProof/>
        </w:rPr>
      </w:pPr>
    </w:p>
    <w:p w:rsidRPr="001B7E5F" w:rsidR="007B7FFB" w:rsidP="003A0322" w:rsidRDefault="00B901EE" w14:paraId="60E6E8A7" w14:textId="62205C5B">
      <w:pPr>
        <w:pStyle w:val="Nadpis3"/>
      </w:pPr>
      <w:bookmarkStart w:name="_oa8yud200o4z" w:colFirst="0" w:colLast="0" w:id="67"/>
      <w:bookmarkEnd w:id="67"/>
      <w:r w:rsidRPr="001B7E5F">
        <w:t>Prvky VO</w:t>
      </w:r>
    </w:p>
    <w:p w:rsidRPr="001B7E5F" w:rsidR="007B7FFB" w:rsidP="003A0322" w:rsidRDefault="00B901EE" w14:paraId="425CDF5C" w14:textId="77777777">
      <w:pPr>
        <w:pStyle w:val="Nadpis4"/>
      </w:pPr>
      <w:r w:rsidRPr="001B7E5F">
        <w:t>VO Ulice</w:t>
      </w:r>
    </w:p>
    <w:p w:rsidRPr="001B7E5F" w:rsidR="007B7FFB" w:rsidP="003A0322" w:rsidRDefault="0F1CBD79" w14:paraId="7FF193AD" w14:textId="02E030CC">
      <w:pPr>
        <w:rPr>
          <w:noProof/>
          <w:highlight w:val="yellow"/>
        </w:rPr>
      </w:pPr>
      <w:r w:rsidRPr="001B7E5F">
        <w:rPr>
          <w:noProof/>
        </w:rPr>
        <w:t>Podľa</w:t>
      </w:r>
      <w:r w:rsidRPr="001B7E5F" w:rsidR="00B901EE">
        <w:rPr>
          <w:noProof/>
        </w:rPr>
        <w:t xml:space="preserve"> DSP. </w:t>
      </w:r>
    </w:p>
    <w:p w:rsidRPr="001B7E5F" w:rsidR="00BC71FB" w:rsidP="003A0322" w:rsidRDefault="00BC71FB" w14:paraId="7206D696" w14:textId="77777777">
      <w:pPr>
        <w:pStyle w:val="Nadpis4"/>
      </w:pPr>
    </w:p>
    <w:p w:rsidRPr="001B7E5F" w:rsidR="007B7FFB" w:rsidP="003A0322" w:rsidRDefault="00B901EE" w14:paraId="3915F9BF" w14:textId="3077766C">
      <w:pPr>
        <w:pStyle w:val="Nadpis4"/>
        <w:rPr>
          <w:u w:val="single"/>
        </w:rPr>
      </w:pPr>
      <w:r w:rsidRPr="001B7E5F">
        <w:t>VO Vn</w:t>
      </w:r>
      <w:r w:rsidRPr="001B7E5F" w:rsidR="39A29509">
        <w:t>útroblok</w:t>
      </w:r>
    </w:p>
    <w:p w:rsidRPr="001B7E5F" w:rsidR="007B7FFB" w:rsidP="003A0322" w:rsidRDefault="00B901EE" w14:paraId="1B1AE071" w14:textId="34CB9592">
      <w:pPr>
        <w:rPr>
          <w:noProof/>
        </w:rPr>
      </w:pPr>
      <w:r w:rsidRPr="001B7E5F">
        <w:rPr>
          <w:noProof/>
        </w:rPr>
        <w:t>PhillipsTownTune Asymmetric v</w:t>
      </w:r>
      <w:r w:rsidRPr="001B7E5F" w:rsidR="7A56176D">
        <w:rPr>
          <w:noProof/>
        </w:rPr>
        <w:t>rátane</w:t>
      </w:r>
      <w:r w:rsidRPr="001B7E5F">
        <w:rPr>
          <w:noProof/>
        </w:rPr>
        <w:t xml:space="preserve"> systémových stož</w:t>
      </w:r>
      <w:r w:rsidRPr="001B7E5F" w:rsidR="04679DDA">
        <w:rPr>
          <w:noProof/>
        </w:rPr>
        <w:t>iarov</w:t>
      </w:r>
      <w:r w:rsidRPr="001B7E5F">
        <w:rPr>
          <w:noProof/>
        </w:rPr>
        <w:t xml:space="preserve"> </w:t>
      </w:r>
      <w:r w:rsidRPr="001B7E5F" w:rsidR="0DBDCE1C">
        <w:rPr>
          <w:noProof/>
        </w:rPr>
        <w:t>podľa</w:t>
      </w:r>
      <w:r w:rsidRPr="001B7E5F">
        <w:rPr>
          <w:noProof/>
        </w:rPr>
        <w:t xml:space="preserve"> </w:t>
      </w:r>
      <w:r w:rsidRPr="001B7E5F" w:rsidR="4C708D1D">
        <w:rPr>
          <w:noProof/>
        </w:rPr>
        <w:t>štandardov</w:t>
      </w:r>
      <w:r w:rsidRPr="001B7E5F">
        <w:rPr>
          <w:noProof/>
        </w:rPr>
        <w:t xml:space="preserve"> HLMB v antracitov</w:t>
      </w:r>
      <w:r w:rsidRPr="001B7E5F" w:rsidR="3611ABEC">
        <w:rPr>
          <w:noProof/>
        </w:rPr>
        <w:t>ej</w:t>
      </w:r>
      <w:r w:rsidRPr="001B7E5F">
        <w:rPr>
          <w:noProof/>
        </w:rPr>
        <w:t xml:space="preserve"> </w:t>
      </w:r>
      <w:r w:rsidRPr="001B7E5F" w:rsidR="1F0C5D30">
        <w:rPr>
          <w:noProof/>
        </w:rPr>
        <w:t>farbe</w:t>
      </w:r>
      <w:r w:rsidRPr="001B7E5F">
        <w:rPr>
          <w:noProof/>
        </w:rPr>
        <w:t>.</w:t>
      </w:r>
    </w:p>
    <w:p w:rsidRPr="001B7E5F" w:rsidR="007B7FFB" w:rsidP="003A0322" w:rsidRDefault="00B901EE" w14:paraId="71211089" w14:textId="77777777">
      <w:pPr>
        <w:rPr>
          <w:noProof/>
        </w:rPr>
      </w:pPr>
      <w:r w:rsidRPr="001B7E5F">
        <w:rPr>
          <w:noProof/>
        </w:rPr>
        <w:drawing>
          <wp:inline distT="114300" distB="114300" distL="114300" distR="114300" wp14:anchorId="2DBF66A4" wp14:editId="22D15F65">
            <wp:extent cx="3048000" cy="2895600"/>
            <wp:effectExtent l="0" t="0" r="0" b="0"/>
            <wp:docPr id="61"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84"/>
                    <a:srcRect t="-7641" b="12641"/>
                    <a:stretch>
                      <a:fillRect/>
                    </a:stretch>
                  </pic:blipFill>
                  <pic:spPr>
                    <a:xfrm>
                      <a:off x="0" y="0"/>
                      <a:ext cx="3048000" cy="2895600"/>
                    </a:xfrm>
                    <a:prstGeom prst="rect">
                      <a:avLst/>
                    </a:prstGeom>
                    <a:ln/>
                  </pic:spPr>
                </pic:pic>
              </a:graphicData>
            </a:graphic>
          </wp:inline>
        </w:drawing>
      </w:r>
    </w:p>
    <w:p w:rsidRPr="001B7E5F" w:rsidR="007B7FFB" w:rsidP="003A0322" w:rsidRDefault="00B901EE" w14:paraId="1C844E89" w14:textId="20EF5436">
      <w:pPr>
        <w:pStyle w:val="Nadpis3"/>
      </w:pPr>
      <w:bookmarkStart w:name="_ow8oevl23bzr" w:colFirst="0" w:colLast="0" w:id="68"/>
      <w:bookmarkEnd w:id="68"/>
      <w:r w:rsidRPr="001B7E5F">
        <w:t>Prvky ZTI</w:t>
      </w:r>
    </w:p>
    <w:p w:rsidRPr="001B7E5F" w:rsidR="007B7FFB" w:rsidP="003A0322" w:rsidRDefault="20DBB637" w14:paraId="1AC58D80" w14:textId="12C419EF">
      <w:pPr>
        <w:rPr>
          <w:noProof/>
        </w:rPr>
      </w:pPr>
      <w:r w:rsidRPr="001B7E5F">
        <w:rPr>
          <w:noProof/>
        </w:rPr>
        <w:t>Podľa</w:t>
      </w:r>
      <w:r w:rsidRPr="001B7E5F" w:rsidR="00B901EE">
        <w:rPr>
          <w:noProof/>
        </w:rPr>
        <w:t xml:space="preserve"> </w:t>
      </w:r>
      <w:r w:rsidRPr="001B7E5F" w:rsidR="5AFCC23E">
        <w:rPr>
          <w:noProof/>
        </w:rPr>
        <w:t>špecifikácie</w:t>
      </w:r>
      <w:r w:rsidRPr="001B7E5F" w:rsidR="00B901EE">
        <w:rPr>
          <w:noProof/>
        </w:rPr>
        <w:t xml:space="preserve"> v</w:t>
      </w:r>
      <w:r w:rsidRPr="001B7E5F" w:rsidR="73312FCB">
        <w:rPr>
          <w:noProof/>
        </w:rPr>
        <w:t>yššie</w:t>
      </w:r>
      <w:r w:rsidRPr="001B7E5F" w:rsidR="00B901EE">
        <w:rPr>
          <w:noProof/>
        </w:rPr>
        <w:t xml:space="preserve"> v text</w:t>
      </w:r>
      <w:r w:rsidRPr="001B7E5F" w:rsidR="124740A9">
        <w:rPr>
          <w:noProof/>
        </w:rPr>
        <w:t>e</w:t>
      </w:r>
      <w:r w:rsidRPr="001B7E5F" w:rsidR="00B901EE">
        <w:rPr>
          <w:noProof/>
        </w:rPr>
        <w:t>. V komerčn</w:t>
      </w:r>
      <w:r w:rsidRPr="001B7E5F" w:rsidR="46EDD64A">
        <w:rPr>
          <w:noProof/>
        </w:rPr>
        <w:t>ý</w:t>
      </w:r>
      <w:r w:rsidRPr="001B7E5F" w:rsidR="00B901EE">
        <w:rPr>
          <w:noProof/>
        </w:rPr>
        <w:t>ch a spol</w:t>
      </w:r>
      <w:r w:rsidRPr="001B7E5F" w:rsidR="089C6C96">
        <w:rPr>
          <w:noProof/>
        </w:rPr>
        <w:t>o</w:t>
      </w:r>
      <w:r w:rsidRPr="001B7E5F" w:rsidR="00B901EE">
        <w:rPr>
          <w:noProof/>
        </w:rPr>
        <w:t>čných č</w:t>
      </w:r>
      <w:r w:rsidRPr="001B7E5F" w:rsidR="6F9C058F">
        <w:rPr>
          <w:noProof/>
        </w:rPr>
        <w:t>a</w:t>
      </w:r>
      <w:r w:rsidRPr="001B7E5F" w:rsidR="00B901EE">
        <w:rPr>
          <w:noProof/>
        </w:rPr>
        <w:t>st</w:t>
      </w:r>
      <w:r w:rsidRPr="001B7E5F" w:rsidR="35B1255C">
        <w:rPr>
          <w:noProof/>
        </w:rPr>
        <w:t>ia</w:t>
      </w:r>
      <w:r w:rsidRPr="001B7E5F" w:rsidR="00B901EE">
        <w:rPr>
          <w:noProof/>
        </w:rPr>
        <w:t>ch s</w:t>
      </w:r>
      <w:r w:rsidRPr="001B7E5F" w:rsidR="1A861835">
        <w:rPr>
          <w:noProof/>
        </w:rPr>
        <w:t>a</w:t>
      </w:r>
      <w:r w:rsidRPr="001B7E5F" w:rsidR="00B901EE">
        <w:rPr>
          <w:noProof/>
        </w:rPr>
        <w:t xml:space="preserve"> použij</w:t>
      </w:r>
      <w:r w:rsidRPr="001B7E5F" w:rsidR="5AE6A0CD">
        <w:rPr>
          <w:noProof/>
        </w:rPr>
        <w:t>ú</w:t>
      </w:r>
      <w:r w:rsidRPr="001B7E5F" w:rsidR="00B901EE">
        <w:rPr>
          <w:noProof/>
        </w:rPr>
        <w:t xml:space="preserve"> prvky </w:t>
      </w:r>
      <w:r w:rsidRPr="001B7E5F" w:rsidR="55F34B29">
        <w:rPr>
          <w:noProof/>
        </w:rPr>
        <w:t>z</w:t>
      </w:r>
      <w:r w:rsidRPr="001B7E5F" w:rsidR="00B901EE">
        <w:rPr>
          <w:noProof/>
        </w:rPr>
        <w:t>hodné s prvk</w:t>
      </w:r>
      <w:r w:rsidRPr="001B7E5F" w:rsidR="1B599280">
        <w:rPr>
          <w:noProof/>
        </w:rPr>
        <w:t>ami</w:t>
      </w:r>
      <w:r w:rsidRPr="001B7E5F" w:rsidR="00B901EE">
        <w:rPr>
          <w:noProof/>
        </w:rPr>
        <w:t xml:space="preserve"> v byt</w:t>
      </w:r>
      <w:r w:rsidRPr="001B7E5F" w:rsidR="365AF537">
        <w:rPr>
          <w:noProof/>
        </w:rPr>
        <w:t>o</w:t>
      </w:r>
      <w:r w:rsidRPr="001B7E5F" w:rsidR="00B901EE">
        <w:rPr>
          <w:noProof/>
        </w:rPr>
        <w:t>ch.</w:t>
      </w:r>
    </w:p>
    <w:p w:rsidRPr="001B7E5F" w:rsidR="00BC71FB" w:rsidP="00BC71FB" w:rsidRDefault="00BC71FB" w14:paraId="28F0106E" w14:textId="77777777">
      <w:pPr>
        <w:pStyle w:val="Nadpis4"/>
      </w:pPr>
      <w:r w:rsidRPr="001B7E5F">
        <w:t>Odvodnenie terás 1NP</w:t>
      </w:r>
    </w:p>
    <w:p w:rsidRPr="001B7E5F" w:rsidR="00BC71FB" w:rsidP="00BC71FB" w:rsidRDefault="00BC71FB" w14:paraId="1CB30416" w14:textId="77777777">
      <w:r w:rsidRPr="001B7E5F">
        <w:t xml:space="preserve">Každá jedna terasa bude bezpečne odvodnená samostatnou </w:t>
      </w:r>
      <w:proofErr w:type="spellStart"/>
      <w:r w:rsidRPr="001B7E5F">
        <w:t>vpusťou</w:t>
      </w:r>
      <w:proofErr w:type="spellEnd"/>
      <w:r w:rsidRPr="001B7E5F">
        <w:t xml:space="preserve">. Ďalej sa </w:t>
      </w:r>
      <w:proofErr w:type="spellStart"/>
      <w:r w:rsidRPr="001B7E5F">
        <w:t>doporúča</w:t>
      </w:r>
      <w:proofErr w:type="spellEnd"/>
      <w:r w:rsidRPr="001B7E5F">
        <w:t xml:space="preserve"> </w:t>
      </w:r>
      <w:proofErr w:type="spellStart"/>
      <w:r w:rsidRPr="001B7E5F">
        <w:t>umíestnenie</w:t>
      </w:r>
      <w:proofErr w:type="spellEnd"/>
      <w:r w:rsidRPr="001B7E5F">
        <w:t xml:space="preserve"> drenážneho koridoru pod každou </w:t>
      </w:r>
      <w:proofErr w:type="spellStart"/>
      <w:r w:rsidRPr="001B7E5F">
        <w:t>liniou</w:t>
      </w:r>
      <w:proofErr w:type="spellEnd"/>
      <w:r w:rsidRPr="001B7E5F">
        <w:t xml:space="preserve"> terás.</w:t>
      </w:r>
    </w:p>
    <w:p w:rsidRPr="001B7E5F" w:rsidR="00BC71FB" w:rsidP="00BC71FB" w:rsidRDefault="00BC71FB" w14:paraId="1AB07558" w14:textId="77777777">
      <w:pPr>
        <w:pStyle w:val="Nadpis4"/>
      </w:pPr>
      <w:r w:rsidRPr="001B7E5F">
        <w:t>Závlaha pavlač A</w:t>
      </w:r>
    </w:p>
    <w:p w:rsidRPr="001B7E5F" w:rsidR="00BC71FB" w:rsidP="00BC71FB" w:rsidRDefault="00BC71FB" w14:paraId="7E927107" w14:textId="77777777">
      <w:r w:rsidRPr="001B7E5F">
        <w:t>Oproti DSP sa dopĺňa automatická závlaha kvetináčov v 1np objektov A1,A2.</w:t>
      </w:r>
    </w:p>
    <w:p w:rsidRPr="001B7E5F" w:rsidR="00112D10" w:rsidP="003A0322" w:rsidRDefault="00112D10" w14:paraId="65E7374A" w14:textId="77777777">
      <w:pPr>
        <w:rPr>
          <w:noProof/>
          <w:shd w:val="clear" w:color="auto" w:fill="CCCCCC"/>
        </w:rPr>
      </w:pPr>
    </w:p>
    <w:p w:rsidRPr="001B7E5F" w:rsidR="007B7FFB" w:rsidP="003A0322" w:rsidRDefault="00B901EE" w14:paraId="1167C26C" w14:textId="21D087F1">
      <w:pPr>
        <w:pStyle w:val="Nadpis3"/>
      </w:pPr>
      <w:bookmarkStart w:name="_fs78b4qq7at7" w:colFirst="0" w:colLast="0" w:id="69"/>
      <w:bookmarkEnd w:id="69"/>
      <w:r w:rsidRPr="001B7E5F">
        <w:t>Prvky UT</w:t>
      </w:r>
    </w:p>
    <w:p w:rsidRPr="001B7E5F" w:rsidR="007B7FFB" w:rsidP="003A0322" w:rsidRDefault="4C0F3C7C" w14:paraId="549A634E" w14:textId="517B6999">
      <w:pPr>
        <w:rPr>
          <w:noProof/>
        </w:rPr>
      </w:pPr>
      <w:r w:rsidRPr="001B7E5F">
        <w:rPr>
          <w:noProof/>
        </w:rPr>
        <w:t>Podľa špecifikácie vyššie v texte.</w:t>
      </w:r>
      <w:r w:rsidRPr="001B7E5F" w:rsidR="00B901EE">
        <w:rPr>
          <w:noProof/>
        </w:rPr>
        <w:t xml:space="preserve"> V komerčn</w:t>
      </w:r>
      <w:r w:rsidRPr="001B7E5F" w:rsidR="64CB2020">
        <w:rPr>
          <w:noProof/>
        </w:rPr>
        <w:t>ý</w:t>
      </w:r>
      <w:r w:rsidRPr="001B7E5F" w:rsidR="00B901EE">
        <w:rPr>
          <w:noProof/>
        </w:rPr>
        <w:t>ch a spol</w:t>
      </w:r>
      <w:r w:rsidRPr="001B7E5F" w:rsidR="4F75565A">
        <w:rPr>
          <w:noProof/>
        </w:rPr>
        <w:t>o</w:t>
      </w:r>
      <w:r w:rsidRPr="001B7E5F" w:rsidR="00B901EE">
        <w:rPr>
          <w:noProof/>
        </w:rPr>
        <w:t>čných č</w:t>
      </w:r>
      <w:r w:rsidRPr="001B7E5F" w:rsidR="6DA2D4FA">
        <w:rPr>
          <w:noProof/>
        </w:rPr>
        <w:t>a</w:t>
      </w:r>
      <w:r w:rsidRPr="001B7E5F" w:rsidR="00B901EE">
        <w:rPr>
          <w:noProof/>
        </w:rPr>
        <w:t>st</w:t>
      </w:r>
      <w:r w:rsidRPr="001B7E5F" w:rsidR="5D4B0192">
        <w:rPr>
          <w:noProof/>
        </w:rPr>
        <w:t>ia</w:t>
      </w:r>
      <w:r w:rsidRPr="001B7E5F" w:rsidR="00B901EE">
        <w:rPr>
          <w:noProof/>
        </w:rPr>
        <w:t>ch s</w:t>
      </w:r>
      <w:r w:rsidRPr="001B7E5F" w:rsidR="4E1947F5">
        <w:rPr>
          <w:noProof/>
        </w:rPr>
        <w:t>a</w:t>
      </w:r>
      <w:r w:rsidRPr="001B7E5F" w:rsidR="00B901EE">
        <w:rPr>
          <w:noProof/>
        </w:rPr>
        <w:t xml:space="preserve"> použij</w:t>
      </w:r>
      <w:r w:rsidRPr="001B7E5F" w:rsidR="4CE6E3E7">
        <w:rPr>
          <w:noProof/>
        </w:rPr>
        <w:t>ú</w:t>
      </w:r>
      <w:r w:rsidRPr="001B7E5F" w:rsidR="00B901EE">
        <w:rPr>
          <w:noProof/>
        </w:rPr>
        <w:t xml:space="preserve"> prvky </w:t>
      </w:r>
      <w:r w:rsidRPr="001B7E5F" w:rsidR="7530C664">
        <w:rPr>
          <w:noProof/>
        </w:rPr>
        <w:t>z</w:t>
      </w:r>
      <w:r w:rsidRPr="001B7E5F" w:rsidR="00B901EE">
        <w:rPr>
          <w:noProof/>
        </w:rPr>
        <w:t>hodné s prvk</w:t>
      </w:r>
      <w:r w:rsidRPr="001B7E5F" w:rsidR="7FDFE211">
        <w:rPr>
          <w:noProof/>
        </w:rPr>
        <w:t>ami</w:t>
      </w:r>
      <w:r w:rsidRPr="001B7E5F" w:rsidR="00B901EE">
        <w:rPr>
          <w:noProof/>
        </w:rPr>
        <w:t xml:space="preserve"> v byt</w:t>
      </w:r>
      <w:r w:rsidRPr="001B7E5F" w:rsidR="3AB50654">
        <w:rPr>
          <w:noProof/>
        </w:rPr>
        <w:t>o</w:t>
      </w:r>
      <w:r w:rsidRPr="001B7E5F" w:rsidR="00B901EE">
        <w:rPr>
          <w:noProof/>
        </w:rPr>
        <w:t>ch.</w:t>
      </w:r>
    </w:p>
    <w:p w:rsidRPr="001B7E5F" w:rsidR="007B7FFB" w:rsidP="003A0322" w:rsidRDefault="00B901EE" w14:paraId="5B781C26" w14:textId="77777777">
      <w:pPr>
        <w:pStyle w:val="Nadpis4"/>
      </w:pPr>
      <w:r w:rsidRPr="001B7E5F">
        <w:t>Vykurovací rebrík</w:t>
      </w:r>
    </w:p>
    <w:p w:rsidRPr="001B7E5F" w:rsidR="007B7FFB" w:rsidP="003A0322" w:rsidRDefault="00B901EE" w14:paraId="29DCCD00" w14:textId="77777777">
      <w:pPr>
        <w:rPr>
          <w:noProof/>
        </w:rPr>
      </w:pPr>
      <w:r w:rsidRPr="001B7E5F">
        <w:rPr>
          <w:noProof/>
        </w:rPr>
        <w:t>Rúrkový vykurovací rebrík, rozmer, výkon a pozícia podľa návrhu DSP UK, farba biela. Voliť dizajn vykurovacích trubíc kruhového prierezu, napr. vykurovacie telesá Sapho Dina.</w:t>
      </w:r>
    </w:p>
    <w:p w:rsidRPr="001B7E5F" w:rsidR="007B7FFB" w:rsidP="003A0322" w:rsidRDefault="00B901EE" w14:paraId="16B141C2" w14:textId="77777777">
      <w:pPr>
        <w:rPr>
          <w:noProof/>
          <w:highlight w:val="yellow"/>
        </w:rPr>
      </w:pPr>
      <w:r w:rsidRPr="001B7E5F">
        <w:rPr>
          <w:noProof/>
        </w:rPr>
        <w:drawing>
          <wp:inline distT="114300" distB="114300" distL="114300" distR="114300" wp14:anchorId="554579E9" wp14:editId="6562BFC7">
            <wp:extent cx="2576555" cy="2503976"/>
            <wp:effectExtent l="0" t="0" r="0" b="0"/>
            <wp:docPr id="70"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85"/>
                    <a:srcRect b="42470"/>
                    <a:stretch>
                      <a:fillRect/>
                    </a:stretch>
                  </pic:blipFill>
                  <pic:spPr>
                    <a:xfrm>
                      <a:off x="0" y="0"/>
                      <a:ext cx="2576555" cy="2503976"/>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186410DC" wp14:editId="51E77A0C">
            <wp:extent cx="3352482" cy="2505349"/>
            <wp:effectExtent l="0" t="0" r="0" b="0"/>
            <wp:docPr id="75"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86"/>
                    <a:srcRect/>
                    <a:stretch>
                      <a:fillRect/>
                    </a:stretch>
                  </pic:blipFill>
                  <pic:spPr>
                    <a:xfrm>
                      <a:off x="0" y="0"/>
                      <a:ext cx="3352482" cy="2505349"/>
                    </a:xfrm>
                    <a:prstGeom prst="rect">
                      <a:avLst/>
                    </a:prstGeom>
                    <a:ln/>
                  </pic:spPr>
                </pic:pic>
              </a:graphicData>
            </a:graphic>
          </wp:inline>
        </w:drawing>
      </w:r>
    </w:p>
    <w:p w:rsidRPr="001B7E5F" w:rsidR="007B7FFB" w:rsidP="003A0322" w:rsidRDefault="007B7FFB" w14:paraId="29347144" w14:textId="77777777">
      <w:pPr>
        <w:rPr>
          <w:noProof/>
        </w:rPr>
      </w:pPr>
    </w:p>
    <w:p w:rsidRPr="001B7E5F" w:rsidR="00411186" w:rsidP="003A0322" w:rsidRDefault="00411186" w14:paraId="5167589A" w14:textId="77777777">
      <w:pPr>
        <w:rPr>
          <w:noProof/>
        </w:rPr>
      </w:pPr>
    </w:p>
    <w:p w:rsidRPr="001B7E5F" w:rsidR="007B7FFB" w:rsidP="003A0322" w:rsidRDefault="00B901EE" w14:paraId="5BEA039C" w14:textId="51A2ABE2">
      <w:pPr>
        <w:pStyle w:val="Nadpis3"/>
      </w:pPr>
      <w:bookmarkStart w:name="_mjjz5rb2yckl" w:colFirst="0" w:colLast="0" w:id="70"/>
      <w:bookmarkEnd w:id="70"/>
      <w:r w:rsidRPr="001B7E5F">
        <w:t>Prvky PBR</w:t>
      </w:r>
    </w:p>
    <w:p w:rsidRPr="001B7E5F" w:rsidR="007B7FFB" w:rsidP="003A0322" w:rsidRDefault="00B901EE" w14:paraId="068DA119" w14:textId="1ED5EA1D">
      <w:pPr>
        <w:pStyle w:val="Nadpis4"/>
      </w:pPr>
      <w:r w:rsidRPr="001B7E5F">
        <w:t>Nasávac</w:t>
      </w:r>
      <w:r w:rsidRPr="001B7E5F" w:rsidR="0C3BE0D4">
        <w:t>ie</w:t>
      </w:r>
      <w:r w:rsidRPr="001B7E5F">
        <w:t xml:space="preserve"> potrub</w:t>
      </w:r>
      <w:r w:rsidRPr="001B7E5F" w:rsidR="71742DE1">
        <w:t>ie</w:t>
      </w:r>
      <w:r w:rsidRPr="001B7E5F">
        <w:t xml:space="preserve"> z PN</w:t>
      </w:r>
    </w:p>
    <w:p w:rsidRPr="001B7E5F" w:rsidR="007B7FFB" w:rsidP="003A0322" w:rsidRDefault="00B901EE" w14:paraId="0269F362" w14:textId="39747559">
      <w:pPr>
        <w:rPr>
          <w:noProof/>
        </w:rPr>
      </w:pPr>
      <w:r w:rsidRPr="001B7E5F">
        <w:rPr>
          <w:noProof/>
        </w:rPr>
        <w:t>Z pož</w:t>
      </w:r>
      <w:r w:rsidRPr="001B7E5F" w:rsidR="0EBDC071">
        <w:rPr>
          <w:noProof/>
        </w:rPr>
        <w:t>iarnej</w:t>
      </w:r>
      <w:r w:rsidRPr="001B7E5F">
        <w:rPr>
          <w:noProof/>
        </w:rPr>
        <w:t xml:space="preserve"> nádrže v 1PP ved</w:t>
      </w:r>
      <w:r w:rsidRPr="001B7E5F" w:rsidR="7C7ED17A">
        <w:rPr>
          <w:noProof/>
        </w:rPr>
        <w:t>ie</w:t>
      </w:r>
      <w:r w:rsidRPr="001B7E5F">
        <w:rPr>
          <w:noProof/>
        </w:rPr>
        <w:t xml:space="preserve"> nad úroveň terénu sac</w:t>
      </w:r>
      <w:r w:rsidRPr="001B7E5F" w:rsidR="5BF8386F">
        <w:rPr>
          <w:noProof/>
        </w:rPr>
        <w:t>ie</w:t>
      </w:r>
      <w:r w:rsidRPr="001B7E5F">
        <w:rPr>
          <w:noProof/>
        </w:rPr>
        <w:t xml:space="preserve"> potrub</w:t>
      </w:r>
      <w:r w:rsidRPr="001B7E5F" w:rsidR="2C578FE6">
        <w:rPr>
          <w:noProof/>
        </w:rPr>
        <w:t>ie</w:t>
      </w:r>
      <w:r w:rsidRPr="001B7E5F">
        <w:rPr>
          <w:noProof/>
        </w:rPr>
        <w:t xml:space="preserve"> </w:t>
      </w:r>
      <w:r w:rsidRPr="001B7E5F" w:rsidR="2989620D">
        <w:rPr>
          <w:noProof/>
        </w:rPr>
        <w:t>podľa</w:t>
      </w:r>
      <w:r w:rsidRPr="001B7E5F">
        <w:rPr>
          <w:noProof/>
        </w:rPr>
        <w:t xml:space="preserve"> návrhu DSP. Materiál potrub</w:t>
      </w:r>
      <w:r w:rsidRPr="001B7E5F" w:rsidR="7C9A0A4A">
        <w:rPr>
          <w:noProof/>
        </w:rPr>
        <w:t>ia</w:t>
      </w:r>
      <w:r w:rsidRPr="001B7E5F">
        <w:rPr>
          <w:noProof/>
        </w:rPr>
        <w:t xml:space="preserve"> je nerez oce</w:t>
      </w:r>
      <w:r w:rsidRPr="001B7E5F" w:rsidR="741C2151">
        <w:rPr>
          <w:noProof/>
        </w:rPr>
        <w:t>ľ</w:t>
      </w:r>
      <w:r w:rsidRPr="001B7E5F">
        <w:rPr>
          <w:noProof/>
        </w:rPr>
        <w:t>, povrchová úprava pozink.</w:t>
      </w:r>
    </w:p>
    <w:p w:rsidRPr="001B7E5F" w:rsidR="007B7FFB" w:rsidP="003A0322" w:rsidRDefault="00B901EE" w14:paraId="6F964F93" w14:textId="084F06B7">
      <w:pPr>
        <w:pStyle w:val="Nadpis4"/>
      </w:pPr>
      <w:r w:rsidRPr="001B7E5F">
        <w:t>Hydrant a has</w:t>
      </w:r>
      <w:r w:rsidRPr="001B7E5F" w:rsidR="2BE51D40">
        <w:t>iaci</w:t>
      </w:r>
      <w:r w:rsidRPr="001B7E5F">
        <w:t xml:space="preserve"> p</w:t>
      </w:r>
      <w:r w:rsidRPr="001B7E5F" w:rsidR="4A5D082C">
        <w:t>r</w:t>
      </w:r>
      <w:r w:rsidRPr="001B7E5F" w:rsidR="34D67BAA">
        <w:t>í</w:t>
      </w:r>
      <w:r w:rsidRPr="001B7E5F">
        <w:t>stroj</w:t>
      </w:r>
    </w:p>
    <w:p w:rsidRPr="001B7E5F" w:rsidR="007B7FFB" w:rsidP="003A0322" w:rsidRDefault="00B901EE" w14:paraId="7477B2BC" w14:textId="192EEE05">
      <w:pPr>
        <w:rPr>
          <w:noProof/>
        </w:rPr>
      </w:pPr>
      <w:r w:rsidRPr="001B7E5F">
        <w:rPr>
          <w:noProof/>
        </w:rPr>
        <w:t>V rozsahu a poz</w:t>
      </w:r>
      <w:r w:rsidRPr="001B7E5F" w:rsidR="225F4EBC">
        <w:rPr>
          <w:noProof/>
        </w:rPr>
        <w:t>í</w:t>
      </w:r>
      <w:r w:rsidRPr="001B7E5F">
        <w:rPr>
          <w:noProof/>
        </w:rPr>
        <w:t>ci</w:t>
      </w:r>
      <w:r w:rsidRPr="001B7E5F" w:rsidR="77E33528">
        <w:rPr>
          <w:noProof/>
        </w:rPr>
        <w:t>i</w:t>
      </w:r>
      <w:r w:rsidRPr="001B7E5F">
        <w:rPr>
          <w:noProof/>
        </w:rPr>
        <w:t xml:space="preserve"> </w:t>
      </w:r>
      <w:r w:rsidRPr="001B7E5F" w:rsidR="0D4C050A">
        <w:rPr>
          <w:noProof/>
        </w:rPr>
        <w:t>podľa</w:t>
      </w:r>
      <w:r w:rsidRPr="001B7E5F">
        <w:rPr>
          <w:noProof/>
        </w:rPr>
        <w:t xml:space="preserve"> DSP, PBR. Typické </w:t>
      </w:r>
      <w:r w:rsidRPr="001B7E5F" w:rsidR="0137CB8B">
        <w:rPr>
          <w:noProof/>
        </w:rPr>
        <w:t>umiestnenie v skrini</w:t>
      </w:r>
      <w:r w:rsidRPr="001B7E5F">
        <w:rPr>
          <w:noProof/>
        </w:rPr>
        <w:t xml:space="preserve">, </w:t>
      </w:r>
      <w:r w:rsidRPr="001B7E5F" w:rsidR="37DC9F35">
        <w:rPr>
          <w:noProof/>
        </w:rPr>
        <w:t>v niku na fasáde</w:t>
      </w:r>
      <w:r w:rsidRPr="001B7E5F">
        <w:rPr>
          <w:noProof/>
        </w:rPr>
        <w:t>. Výškové uspo</w:t>
      </w:r>
      <w:r w:rsidRPr="001B7E5F" w:rsidR="570C02A7">
        <w:rPr>
          <w:noProof/>
        </w:rPr>
        <w:t>ria</w:t>
      </w:r>
      <w:r w:rsidRPr="001B7E5F">
        <w:rPr>
          <w:noProof/>
        </w:rPr>
        <w:t>d</w:t>
      </w:r>
      <w:r w:rsidRPr="001B7E5F" w:rsidR="207A1D39">
        <w:rPr>
          <w:noProof/>
        </w:rPr>
        <w:t>anie</w:t>
      </w:r>
      <w:r w:rsidRPr="001B7E5F">
        <w:rPr>
          <w:noProof/>
        </w:rPr>
        <w:t xml:space="preserve"> </w:t>
      </w:r>
      <w:r w:rsidRPr="001B7E5F" w:rsidR="4607B176">
        <w:rPr>
          <w:noProof/>
        </w:rPr>
        <w:t>vnútri</w:t>
      </w:r>
      <w:r w:rsidRPr="001B7E5F">
        <w:rPr>
          <w:noProof/>
        </w:rPr>
        <w:t xml:space="preserve"> sk</w:t>
      </w:r>
      <w:r w:rsidRPr="001B7E5F" w:rsidR="4268E288">
        <w:rPr>
          <w:noProof/>
        </w:rPr>
        <w:t>rine</w:t>
      </w:r>
      <w:r w:rsidRPr="001B7E5F">
        <w:rPr>
          <w:noProof/>
        </w:rPr>
        <w:t xml:space="preserve"> </w:t>
      </w:r>
      <w:r w:rsidRPr="001B7E5F" w:rsidR="5C640448">
        <w:rPr>
          <w:noProof/>
        </w:rPr>
        <w:t>podľa</w:t>
      </w:r>
      <w:r w:rsidRPr="001B7E5F">
        <w:rPr>
          <w:noProof/>
        </w:rPr>
        <w:t xml:space="preserve"> schém</w:t>
      </w:r>
      <w:r w:rsidRPr="001B7E5F" w:rsidR="58EA69D6">
        <w:rPr>
          <w:noProof/>
        </w:rPr>
        <w:t>y</w:t>
      </w:r>
      <w:r w:rsidRPr="001B7E5F">
        <w:rPr>
          <w:noProof/>
        </w:rPr>
        <w:t xml:space="preserve"> n</w:t>
      </w:r>
      <w:r w:rsidRPr="001B7E5F" w:rsidR="5F0D5A46">
        <w:rPr>
          <w:noProof/>
        </w:rPr>
        <w:t>ižšie</w:t>
      </w:r>
      <w:r w:rsidRPr="001B7E5F">
        <w:rPr>
          <w:noProof/>
        </w:rPr>
        <w:t>. Kryc</w:t>
      </w:r>
      <w:r w:rsidRPr="001B7E5F" w:rsidR="7A20FA76">
        <w:rPr>
          <w:noProof/>
        </w:rPr>
        <w:t>ie</w:t>
      </w:r>
      <w:r w:rsidRPr="001B7E5F">
        <w:rPr>
          <w:noProof/>
        </w:rPr>
        <w:t xml:space="preserve"> dv</w:t>
      </w:r>
      <w:r w:rsidRPr="001B7E5F" w:rsidR="4C45BC83">
        <w:rPr>
          <w:noProof/>
        </w:rPr>
        <w:t>ierka</w:t>
      </w:r>
      <w:r w:rsidRPr="001B7E5F">
        <w:rPr>
          <w:noProof/>
        </w:rPr>
        <w:t xml:space="preserve"> v</w:t>
      </w:r>
      <w:r w:rsidRPr="001B7E5F" w:rsidR="4D0D015A">
        <w:rPr>
          <w:noProof/>
        </w:rPr>
        <w:t>o farbe</w:t>
      </w:r>
      <w:r w:rsidRPr="001B7E5F">
        <w:rPr>
          <w:noProof/>
        </w:rPr>
        <w:t xml:space="preserve"> vstupn</w:t>
      </w:r>
      <w:r w:rsidRPr="001B7E5F" w:rsidR="34E98E71">
        <w:rPr>
          <w:noProof/>
        </w:rPr>
        <w:t>ý</w:t>
      </w:r>
      <w:r w:rsidRPr="001B7E5F">
        <w:rPr>
          <w:noProof/>
        </w:rPr>
        <w:t>ch dve</w:t>
      </w:r>
      <w:r w:rsidRPr="001B7E5F" w:rsidR="65D90DBB">
        <w:rPr>
          <w:noProof/>
        </w:rPr>
        <w:t>rí</w:t>
      </w:r>
      <w:r w:rsidRPr="001B7E5F">
        <w:rPr>
          <w:noProof/>
        </w:rPr>
        <w:t xml:space="preserve"> a rám</w:t>
      </w:r>
      <w:r w:rsidRPr="001B7E5F" w:rsidR="3605CC53">
        <w:rPr>
          <w:noProof/>
        </w:rPr>
        <w:t>ov</w:t>
      </w:r>
      <w:r w:rsidRPr="001B7E5F">
        <w:rPr>
          <w:noProof/>
        </w:rPr>
        <w:t xml:space="preserve"> ok</w:t>
      </w:r>
      <w:r w:rsidRPr="001B7E5F" w:rsidR="28158284">
        <w:rPr>
          <w:noProof/>
        </w:rPr>
        <w:t>i</w:t>
      </w:r>
      <w:r w:rsidRPr="001B7E5F">
        <w:rPr>
          <w:noProof/>
        </w:rPr>
        <w:t>en, v o</w:t>
      </w:r>
      <w:r w:rsidRPr="001B7E5F" w:rsidR="5E73FFBA">
        <w:rPr>
          <w:noProof/>
        </w:rPr>
        <w:t>dtieni</w:t>
      </w:r>
      <w:r w:rsidRPr="001B7E5F">
        <w:rPr>
          <w:noProof/>
        </w:rPr>
        <w:t xml:space="preserve"> šed</w:t>
      </w:r>
      <w:r w:rsidRPr="001B7E5F" w:rsidR="4487E734">
        <w:rPr>
          <w:noProof/>
        </w:rPr>
        <w:t>ej</w:t>
      </w:r>
      <w:r w:rsidRPr="001B7E5F">
        <w:rPr>
          <w:noProof/>
        </w:rPr>
        <w:t>, hladká, plechová, lakovaná. P</w:t>
      </w:r>
      <w:r w:rsidRPr="001B7E5F" w:rsidR="3D306E52">
        <w:rPr>
          <w:noProof/>
        </w:rPr>
        <w:t>resná</w:t>
      </w:r>
      <w:r w:rsidRPr="001B7E5F">
        <w:rPr>
          <w:noProof/>
        </w:rPr>
        <w:t xml:space="preserve"> RAL, grafické označen</w:t>
      </w:r>
      <w:r w:rsidRPr="001B7E5F" w:rsidR="07CF9D3E">
        <w:rPr>
          <w:noProof/>
        </w:rPr>
        <w:t>ie</w:t>
      </w:r>
      <w:r w:rsidRPr="001B7E5F">
        <w:rPr>
          <w:noProof/>
        </w:rPr>
        <w:t xml:space="preserve"> a materiál dv</w:t>
      </w:r>
      <w:r w:rsidRPr="001B7E5F" w:rsidR="5AED756C">
        <w:rPr>
          <w:noProof/>
        </w:rPr>
        <w:t>ierok</w:t>
      </w:r>
      <w:r w:rsidRPr="001B7E5F">
        <w:rPr>
          <w:noProof/>
        </w:rPr>
        <w:t xml:space="preserve"> bude ods</w:t>
      </w:r>
      <w:r w:rsidRPr="001B7E5F" w:rsidR="527399BE">
        <w:rPr>
          <w:noProof/>
        </w:rPr>
        <w:t>úhlasený</w:t>
      </w:r>
      <w:r w:rsidRPr="001B7E5F">
        <w:rPr>
          <w:noProof/>
        </w:rPr>
        <w:t xml:space="preserve"> architekt</w:t>
      </w:r>
      <w:r w:rsidRPr="001B7E5F" w:rsidR="601C10E3">
        <w:rPr>
          <w:noProof/>
        </w:rPr>
        <w:t>o</w:t>
      </w:r>
      <w:r w:rsidRPr="001B7E5F">
        <w:rPr>
          <w:noProof/>
        </w:rPr>
        <w:t xml:space="preserve">m </w:t>
      </w:r>
      <w:r w:rsidRPr="001B7E5F" w:rsidR="006F7F24">
        <w:rPr>
          <w:noProof/>
        </w:rPr>
        <w:t xml:space="preserve">DSP </w:t>
      </w:r>
      <w:r w:rsidRPr="001B7E5F">
        <w:rPr>
          <w:noProof/>
        </w:rPr>
        <w:t>v</w:t>
      </w:r>
      <w:r w:rsidRPr="001B7E5F" w:rsidR="006F7F24">
        <w:rPr>
          <w:noProof/>
        </w:rPr>
        <w:t xml:space="preserve"> rámci </w:t>
      </w:r>
      <w:r w:rsidRPr="001B7E5F">
        <w:rPr>
          <w:noProof/>
        </w:rPr>
        <w:t>DRS.</w:t>
      </w:r>
    </w:p>
    <w:p w:rsidRPr="001B7E5F" w:rsidR="007B7FFB" w:rsidP="003A0322" w:rsidRDefault="00B901EE" w14:paraId="2F10CBB6" w14:textId="77777777">
      <w:pPr>
        <w:rPr>
          <w:noProof/>
        </w:rPr>
      </w:pPr>
      <w:r w:rsidRPr="001B7E5F">
        <w:rPr>
          <w:noProof/>
        </w:rPr>
        <w:drawing>
          <wp:inline distT="114300" distB="114300" distL="114300" distR="114300" wp14:anchorId="38420C0E" wp14:editId="58D54BED">
            <wp:extent cx="2526220" cy="2640648"/>
            <wp:effectExtent l="0" t="0" r="0" b="0"/>
            <wp:docPr id="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7"/>
                    <a:srcRect r="6514"/>
                    <a:stretch>
                      <a:fillRect/>
                    </a:stretch>
                  </pic:blipFill>
                  <pic:spPr>
                    <a:xfrm>
                      <a:off x="0" y="0"/>
                      <a:ext cx="2526220" cy="2640648"/>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09CEB0F2" wp14:editId="5966F254">
            <wp:extent cx="2178443" cy="2638425"/>
            <wp:effectExtent l="0" t="0" r="0" b="0"/>
            <wp:docPr id="34"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88"/>
                    <a:srcRect l="28312" r="30163"/>
                    <a:stretch>
                      <a:fillRect/>
                    </a:stretch>
                  </pic:blipFill>
                  <pic:spPr>
                    <a:xfrm>
                      <a:off x="0" y="0"/>
                      <a:ext cx="2178443" cy="2638425"/>
                    </a:xfrm>
                    <a:prstGeom prst="rect">
                      <a:avLst/>
                    </a:prstGeom>
                    <a:ln/>
                  </pic:spPr>
                </pic:pic>
              </a:graphicData>
            </a:graphic>
          </wp:inline>
        </w:drawing>
      </w:r>
    </w:p>
    <w:p w:rsidRPr="001B7E5F" w:rsidR="007B7FFB" w:rsidP="003A0322" w:rsidRDefault="00B901EE" w14:paraId="3263D0DF" w14:textId="77777777">
      <w:pPr>
        <w:pStyle w:val="Nadpis4"/>
      </w:pPr>
      <w:r w:rsidRPr="001B7E5F">
        <w:t>Roleta v 1PP</w:t>
      </w:r>
    </w:p>
    <w:p w:rsidRPr="001B7E5F" w:rsidR="007B7FFB" w:rsidP="003A0322" w:rsidRDefault="00B901EE" w14:paraId="3A50C6FD" w14:textId="6096B8BF">
      <w:pPr>
        <w:rPr>
          <w:b/>
          <w:bCs/>
          <w:noProof/>
        </w:rPr>
      </w:pPr>
      <w:r w:rsidRPr="001B7E5F">
        <w:rPr>
          <w:noProof/>
        </w:rPr>
        <w:t>Pož</w:t>
      </w:r>
      <w:r w:rsidRPr="001B7E5F" w:rsidR="58AE80EF">
        <w:rPr>
          <w:noProof/>
        </w:rPr>
        <w:t>iarna</w:t>
      </w:r>
      <w:r w:rsidRPr="001B7E5F">
        <w:rPr>
          <w:noProof/>
        </w:rPr>
        <w:t xml:space="preserve"> roleta v 1PP </w:t>
      </w:r>
      <w:r w:rsidRPr="001B7E5F" w:rsidR="068AD960">
        <w:rPr>
          <w:noProof/>
        </w:rPr>
        <w:t>podľa</w:t>
      </w:r>
      <w:r w:rsidRPr="001B7E5F">
        <w:rPr>
          <w:noProof/>
        </w:rPr>
        <w:t xml:space="preserve"> DSP, PBR. Um</w:t>
      </w:r>
      <w:r w:rsidRPr="001B7E5F" w:rsidR="09F3BD91">
        <w:rPr>
          <w:noProof/>
        </w:rPr>
        <w:t>iestnenie</w:t>
      </w:r>
      <w:r w:rsidRPr="001B7E5F">
        <w:rPr>
          <w:noProof/>
        </w:rPr>
        <w:t xml:space="preserve"> me</w:t>
      </w:r>
      <w:r w:rsidRPr="001B7E5F" w:rsidR="75777E81">
        <w:rPr>
          <w:noProof/>
        </w:rPr>
        <w:t>d</w:t>
      </w:r>
      <w:r w:rsidRPr="001B7E5F">
        <w:rPr>
          <w:noProof/>
        </w:rPr>
        <w:t>zi s</w:t>
      </w:r>
      <w:r w:rsidRPr="001B7E5F" w:rsidR="71A1EBA5">
        <w:rPr>
          <w:noProof/>
        </w:rPr>
        <w:t>tĺpmi</w:t>
      </w:r>
      <w:r w:rsidRPr="001B7E5F">
        <w:rPr>
          <w:noProof/>
        </w:rPr>
        <w:t>. Jednoduchý hranatý d</w:t>
      </w:r>
      <w:r w:rsidRPr="001B7E5F" w:rsidR="602A539E">
        <w:rPr>
          <w:noProof/>
        </w:rPr>
        <w:t>izajn</w:t>
      </w:r>
      <w:r w:rsidRPr="001B7E5F">
        <w:rPr>
          <w:noProof/>
        </w:rPr>
        <w:t xml:space="preserve">. </w:t>
      </w:r>
      <w:r w:rsidRPr="001B7E5F" w:rsidR="27684151">
        <w:rPr>
          <w:noProof/>
        </w:rPr>
        <w:t>Farba</w:t>
      </w:r>
      <w:r w:rsidRPr="001B7E5F">
        <w:rPr>
          <w:noProof/>
        </w:rPr>
        <w:t xml:space="preserve"> tkaniny šedost</w:t>
      </w:r>
      <w:r w:rsidRPr="001B7E5F" w:rsidR="6623AF89">
        <w:rPr>
          <w:noProof/>
        </w:rPr>
        <w:t>riebo</w:t>
      </w:r>
      <w:r w:rsidRPr="001B7E5F">
        <w:rPr>
          <w:noProof/>
        </w:rPr>
        <w:t xml:space="preserve">rná. </w:t>
      </w:r>
      <w:r w:rsidRPr="001B7E5F" w:rsidR="6190C787">
        <w:rPr>
          <w:noProof/>
        </w:rPr>
        <w:t>Farba</w:t>
      </w:r>
      <w:r w:rsidRPr="001B7E5F">
        <w:rPr>
          <w:noProof/>
        </w:rPr>
        <w:t xml:space="preserve"> schránky a vod</w:t>
      </w:r>
      <w:r w:rsidRPr="001B7E5F" w:rsidR="777B8340">
        <w:rPr>
          <w:noProof/>
        </w:rPr>
        <w:t>iacich</w:t>
      </w:r>
      <w:r w:rsidRPr="001B7E5F">
        <w:rPr>
          <w:noProof/>
        </w:rPr>
        <w:t xml:space="preserve"> l</w:t>
      </w:r>
      <w:r w:rsidRPr="001B7E5F" w:rsidR="0768F2D5">
        <w:rPr>
          <w:noProof/>
        </w:rPr>
        <w:t>íšt</w:t>
      </w:r>
      <w:r w:rsidRPr="001B7E5F">
        <w:rPr>
          <w:noProof/>
        </w:rPr>
        <w:t xml:space="preserve"> v od</w:t>
      </w:r>
      <w:r w:rsidRPr="001B7E5F" w:rsidR="7C0E0DCE">
        <w:rPr>
          <w:noProof/>
        </w:rPr>
        <w:t>tieni</w:t>
      </w:r>
      <w:r w:rsidRPr="001B7E5F">
        <w:rPr>
          <w:noProof/>
        </w:rPr>
        <w:t xml:space="preserve"> šed</w:t>
      </w:r>
      <w:r w:rsidRPr="001B7E5F" w:rsidR="3C4928A2">
        <w:rPr>
          <w:noProof/>
        </w:rPr>
        <w:t>ej</w:t>
      </w:r>
      <w:r w:rsidRPr="001B7E5F">
        <w:rPr>
          <w:noProof/>
        </w:rPr>
        <w:t>. Materiál kon</w:t>
      </w:r>
      <w:r w:rsidRPr="001B7E5F" w:rsidR="3876AA5D">
        <w:rPr>
          <w:noProof/>
        </w:rPr>
        <w:t>štrukcie</w:t>
      </w:r>
      <w:r w:rsidRPr="001B7E5F">
        <w:rPr>
          <w:noProof/>
        </w:rPr>
        <w:t xml:space="preserve"> kovový. Konkrétn</w:t>
      </w:r>
      <w:r w:rsidRPr="001B7E5F" w:rsidR="79E18AC7">
        <w:rPr>
          <w:noProof/>
        </w:rPr>
        <w:t>y</w:t>
      </w:r>
      <w:r w:rsidRPr="001B7E5F">
        <w:rPr>
          <w:noProof/>
        </w:rPr>
        <w:t xml:space="preserve"> výrob</w:t>
      </w:r>
      <w:r w:rsidRPr="001B7E5F" w:rsidR="5803FC8D">
        <w:rPr>
          <w:noProof/>
        </w:rPr>
        <w:t>o</w:t>
      </w:r>
      <w:r w:rsidRPr="001B7E5F">
        <w:rPr>
          <w:noProof/>
        </w:rPr>
        <w:t>k a RAL bud</w:t>
      </w:r>
      <w:r w:rsidRPr="001B7E5F" w:rsidR="1A71450C">
        <w:rPr>
          <w:noProof/>
        </w:rPr>
        <w:t>ú</w:t>
      </w:r>
      <w:r w:rsidRPr="001B7E5F">
        <w:rPr>
          <w:noProof/>
        </w:rPr>
        <w:t xml:space="preserve"> potvr</w:t>
      </w:r>
      <w:r w:rsidRPr="001B7E5F" w:rsidR="44525EA0">
        <w:rPr>
          <w:noProof/>
        </w:rPr>
        <w:t>dené</w:t>
      </w:r>
      <w:r w:rsidRPr="001B7E5F">
        <w:rPr>
          <w:noProof/>
        </w:rPr>
        <w:t xml:space="preserve"> </w:t>
      </w:r>
      <w:r w:rsidRPr="001B7E5F" w:rsidR="0AC1E7D3">
        <w:rPr>
          <w:noProof/>
        </w:rPr>
        <w:t>architektmi</w:t>
      </w:r>
      <w:r w:rsidRPr="001B7E5F">
        <w:rPr>
          <w:noProof/>
        </w:rPr>
        <w:t xml:space="preserve"> </w:t>
      </w:r>
      <w:r w:rsidRPr="001B7E5F" w:rsidR="006F7F24">
        <w:rPr>
          <w:noProof/>
        </w:rPr>
        <w:t xml:space="preserve">DSP </w:t>
      </w:r>
      <w:r w:rsidRPr="001B7E5F">
        <w:rPr>
          <w:noProof/>
        </w:rPr>
        <w:t>v</w:t>
      </w:r>
      <w:r w:rsidRPr="001B7E5F" w:rsidR="006F7F24">
        <w:rPr>
          <w:noProof/>
        </w:rPr>
        <w:t xml:space="preserve"> rámci </w:t>
      </w:r>
      <w:r w:rsidRPr="001B7E5F">
        <w:rPr>
          <w:noProof/>
        </w:rPr>
        <w:t>DRS.</w:t>
      </w:r>
    </w:p>
    <w:p w:rsidRPr="001B7E5F" w:rsidR="007B7FFB" w:rsidP="003A0322" w:rsidRDefault="00B901EE" w14:paraId="47EEB8CB" w14:textId="77777777">
      <w:pPr>
        <w:rPr>
          <w:noProof/>
        </w:rPr>
      </w:pPr>
      <w:r w:rsidRPr="001B7E5F">
        <w:rPr>
          <w:noProof/>
        </w:rPr>
        <w:drawing>
          <wp:inline distT="114300" distB="114300" distL="114300" distR="114300" wp14:anchorId="5D6B661E" wp14:editId="7C39726C">
            <wp:extent cx="3128075" cy="2592284"/>
            <wp:effectExtent l="0" t="0" r="0" b="0"/>
            <wp:docPr id="91"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9"/>
                    <a:srcRect/>
                    <a:stretch>
                      <a:fillRect/>
                    </a:stretch>
                  </pic:blipFill>
                  <pic:spPr>
                    <a:xfrm>
                      <a:off x="0" y="0"/>
                      <a:ext cx="3128075" cy="2592284"/>
                    </a:xfrm>
                    <a:prstGeom prst="rect">
                      <a:avLst/>
                    </a:prstGeom>
                    <a:ln/>
                  </pic:spPr>
                </pic:pic>
              </a:graphicData>
            </a:graphic>
          </wp:inline>
        </w:drawing>
      </w:r>
    </w:p>
    <w:p w:rsidRPr="001B7E5F" w:rsidR="007B7FFB" w:rsidP="003A0322" w:rsidRDefault="007B7FFB" w14:paraId="2C341844" w14:textId="77777777">
      <w:pPr>
        <w:rPr>
          <w:noProof/>
        </w:rPr>
      </w:pPr>
    </w:p>
    <w:p w:rsidRPr="001B7E5F" w:rsidR="00411186" w:rsidP="003A0322" w:rsidRDefault="00411186" w14:paraId="2AAD3FC1" w14:textId="77777777">
      <w:pPr>
        <w:rPr>
          <w:noProof/>
        </w:rPr>
      </w:pPr>
    </w:p>
    <w:p w:rsidRPr="001B7E5F" w:rsidR="00411186" w:rsidP="003A0322" w:rsidRDefault="00411186" w14:paraId="13907392" w14:textId="77777777">
      <w:pPr>
        <w:rPr>
          <w:noProof/>
        </w:rPr>
      </w:pPr>
    </w:p>
    <w:p w:rsidRPr="001B7E5F" w:rsidR="00411186" w:rsidP="003A0322" w:rsidRDefault="00411186" w14:paraId="687237AE" w14:textId="77777777">
      <w:pPr>
        <w:rPr>
          <w:noProof/>
        </w:rPr>
      </w:pPr>
    </w:p>
    <w:p w:rsidRPr="001B7E5F" w:rsidR="57F3D324" w:rsidP="003A0322" w:rsidRDefault="57F3D324" w14:paraId="6E32A3F0" w14:textId="5C64C04E">
      <w:pPr>
        <w:pStyle w:val="Nadpis4"/>
      </w:pPr>
    </w:p>
    <w:p w:rsidRPr="001B7E5F" w:rsidR="007B7FFB" w:rsidP="003A0322" w:rsidRDefault="00B901EE" w14:paraId="6593BE58" w14:textId="65D94708">
      <w:pPr>
        <w:pStyle w:val="Nadpis4"/>
      </w:pPr>
      <w:r w:rsidRPr="001B7E5F">
        <w:t>Ostatn</w:t>
      </w:r>
      <w:r w:rsidRPr="001B7E5F" w:rsidR="72EE6DB8">
        <w:t>é</w:t>
      </w:r>
      <w:r w:rsidRPr="001B7E5F">
        <w:t xml:space="preserve"> prvky PBR</w:t>
      </w:r>
    </w:p>
    <w:p w:rsidRPr="001B7E5F" w:rsidR="007B7FFB" w:rsidP="003A0322" w:rsidRDefault="00B901EE" w14:paraId="6FFA2768" w14:textId="31468B0A">
      <w:pPr>
        <w:rPr>
          <w:noProof/>
        </w:rPr>
      </w:pPr>
      <w:r w:rsidRPr="001B7E5F">
        <w:rPr>
          <w:noProof/>
        </w:rPr>
        <w:t>Výb</w:t>
      </w:r>
      <w:r w:rsidRPr="001B7E5F" w:rsidR="531A877B">
        <w:rPr>
          <w:noProof/>
        </w:rPr>
        <w:t>e</w:t>
      </w:r>
      <w:r w:rsidRPr="001B7E5F">
        <w:rPr>
          <w:noProof/>
        </w:rPr>
        <w:t>r a um</w:t>
      </w:r>
      <w:r w:rsidRPr="001B7E5F" w:rsidR="0414C7CD">
        <w:rPr>
          <w:noProof/>
        </w:rPr>
        <w:t>iestnené</w:t>
      </w:r>
      <w:r w:rsidRPr="001B7E5F">
        <w:rPr>
          <w:noProof/>
        </w:rPr>
        <w:t xml:space="preserve"> konkrétn</w:t>
      </w:r>
      <w:r w:rsidRPr="001B7E5F" w:rsidR="4F00D239">
        <w:rPr>
          <w:noProof/>
        </w:rPr>
        <w:t>ych</w:t>
      </w:r>
      <w:r w:rsidRPr="001B7E5F">
        <w:rPr>
          <w:noProof/>
        </w:rPr>
        <w:t xml:space="preserve"> výrobk</w:t>
      </w:r>
      <w:r w:rsidRPr="001B7E5F" w:rsidR="1A87EBFC">
        <w:rPr>
          <w:noProof/>
        </w:rPr>
        <w:t>ov</w:t>
      </w:r>
      <w:r w:rsidRPr="001B7E5F">
        <w:rPr>
          <w:noProof/>
        </w:rPr>
        <w:t xml:space="preserve"> v rámci profes</w:t>
      </w:r>
      <w:r w:rsidRPr="001B7E5F" w:rsidR="37B25864">
        <w:rPr>
          <w:noProof/>
        </w:rPr>
        <w:t>ie</w:t>
      </w:r>
      <w:r w:rsidRPr="001B7E5F">
        <w:rPr>
          <w:noProof/>
        </w:rPr>
        <w:t xml:space="preserve"> PB</w:t>
      </w:r>
      <w:r w:rsidRPr="001B7E5F" w:rsidR="706258B9">
        <w:rPr>
          <w:noProof/>
        </w:rPr>
        <w:t>R</w:t>
      </w:r>
      <w:r w:rsidRPr="001B7E5F">
        <w:rPr>
          <w:noProof/>
        </w:rPr>
        <w:t>, kt</w:t>
      </w:r>
      <w:r w:rsidRPr="001B7E5F" w:rsidR="18919F13">
        <w:rPr>
          <w:noProof/>
        </w:rPr>
        <w:t>o</w:t>
      </w:r>
      <w:r w:rsidRPr="001B7E5F">
        <w:rPr>
          <w:noProof/>
        </w:rPr>
        <w:t xml:space="preserve">ré </w:t>
      </w:r>
      <w:r w:rsidRPr="001B7E5F" w:rsidR="117D58C4">
        <w:rPr>
          <w:noProof/>
        </w:rPr>
        <w:t>sú</w:t>
      </w:r>
      <w:r w:rsidRPr="001B7E5F">
        <w:rPr>
          <w:noProof/>
        </w:rPr>
        <w:t xml:space="preserve"> vidite</w:t>
      </w:r>
      <w:r w:rsidRPr="001B7E5F" w:rsidR="2AF3BABE">
        <w:rPr>
          <w:noProof/>
        </w:rPr>
        <w:t>ľ</w:t>
      </w:r>
      <w:r w:rsidRPr="001B7E5F">
        <w:rPr>
          <w:noProof/>
        </w:rPr>
        <w:t>né a ov</w:t>
      </w:r>
      <w:r w:rsidRPr="001B7E5F" w:rsidR="767F5EB4">
        <w:rPr>
          <w:noProof/>
        </w:rPr>
        <w:t>p</w:t>
      </w:r>
      <w:r w:rsidRPr="001B7E5F">
        <w:rPr>
          <w:noProof/>
        </w:rPr>
        <w:t>l</w:t>
      </w:r>
      <w:r w:rsidRPr="001B7E5F" w:rsidR="42B5F0A8">
        <w:rPr>
          <w:noProof/>
        </w:rPr>
        <w:t>y</w:t>
      </w:r>
      <w:r w:rsidRPr="001B7E5F">
        <w:rPr>
          <w:noProof/>
        </w:rPr>
        <w:t>vňuj</w:t>
      </w:r>
      <w:r w:rsidRPr="001B7E5F" w:rsidR="2F41A9B0">
        <w:rPr>
          <w:noProof/>
        </w:rPr>
        <w:t>ú</w:t>
      </w:r>
      <w:r w:rsidRPr="001B7E5F">
        <w:rPr>
          <w:noProof/>
        </w:rPr>
        <w:t xml:space="preserve"> estetiku návrhu, bud</w:t>
      </w:r>
      <w:r w:rsidRPr="001B7E5F" w:rsidR="64E002DC">
        <w:rPr>
          <w:noProof/>
        </w:rPr>
        <w:t>ú</w:t>
      </w:r>
      <w:r w:rsidRPr="001B7E5F">
        <w:rPr>
          <w:noProof/>
        </w:rPr>
        <w:t xml:space="preserve"> ods</w:t>
      </w:r>
      <w:r w:rsidRPr="001B7E5F" w:rsidR="0972AEDA">
        <w:rPr>
          <w:noProof/>
        </w:rPr>
        <w:t>ú</w:t>
      </w:r>
      <w:r w:rsidRPr="001B7E5F">
        <w:rPr>
          <w:noProof/>
        </w:rPr>
        <w:t>lasen</w:t>
      </w:r>
      <w:r w:rsidRPr="001B7E5F" w:rsidR="504439A5">
        <w:rPr>
          <w:noProof/>
        </w:rPr>
        <w:t>é</w:t>
      </w:r>
      <w:r w:rsidRPr="001B7E5F">
        <w:rPr>
          <w:noProof/>
        </w:rPr>
        <w:t xml:space="preserve"> architekt</w:t>
      </w:r>
      <w:r w:rsidRPr="001B7E5F" w:rsidR="03C90881">
        <w:rPr>
          <w:noProof/>
        </w:rPr>
        <w:t>mi</w:t>
      </w:r>
      <w:r w:rsidRPr="001B7E5F">
        <w:rPr>
          <w:noProof/>
        </w:rPr>
        <w:t xml:space="preserve"> </w:t>
      </w:r>
      <w:r w:rsidRPr="001B7E5F" w:rsidR="006F7F24">
        <w:rPr>
          <w:noProof/>
        </w:rPr>
        <w:t xml:space="preserve">DSP </w:t>
      </w:r>
      <w:r w:rsidRPr="001B7E5F">
        <w:rPr>
          <w:noProof/>
        </w:rPr>
        <w:t>v rámci DRS. Bude s</w:t>
      </w:r>
      <w:r w:rsidRPr="001B7E5F" w:rsidR="14B44732">
        <w:rPr>
          <w:noProof/>
        </w:rPr>
        <w:t>a</w:t>
      </w:r>
      <w:r w:rsidRPr="001B7E5F">
        <w:rPr>
          <w:noProof/>
        </w:rPr>
        <w:t xml:space="preserve"> jedna</w:t>
      </w:r>
      <w:r w:rsidRPr="001B7E5F" w:rsidR="3B58D2F6">
        <w:rPr>
          <w:noProof/>
        </w:rPr>
        <w:t>ť</w:t>
      </w:r>
      <w:r w:rsidRPr="001B7E5F">
        <w:rPr>
          <w:noProof/>
        </w:rPr>
        <w:t xml:space="preserve"> nap</w:t>
      </w:r>
      <w:r w:rsidRPr="001B7E5F" w:rsidR="22B3A42B">
        <w:rPr>
          <w:noProof/>
        </w:rPr>
        <w:t>r</w:t>
      </w:r>
      <w:r w:rsidRPr="001B7E5F">
        <w:rPr>
          <w:noProof/>
        </w:rPr>
        <w:t>íklad o t</w:t>
      </w:r>
      <w:r w:rsidRPr="001B7E5F" w:rsidR="3EC1E7EE">
        <w:rPr>
          <w:noProof/>
        </w:rPr>
        <w:t>ie</w:t>
      </w:r>
      <w:r w:rsidRPr="001B7E5F">
        <w:rPr>
          <w:noProof/>
        </w:rPr>
        <w:t>to prvky: n</w:t>
      </w:r>
      <w:r w:rsidRPr="001B7E5F" w:rsidR="5FF6425B">
        <w:rPr>
          <w:noProof/>
        </w:rPr>
        <w:t>úd</w:t>
      </w:r>
      <w:r w:rsidRPr="001B7E5F">
        <w:rPr>
          <w:noProof/>
        </w:rPr>
        <w:t>zové osv</w:t>
      </w:r>
      <w:r w:rsidRPr="001B7E5F" w:rsidR="3688964F">
        <w:rPr>
          <w:noProof/>
        </w:rPr>
        <w:t>e</w:t>
      </w:r>
      <w:r w:rsidRPr="001B7E5F">
        <w:rPr>
          <w:noProof/>
        </w:rPr>
        <w:t>tlen</w:t>
      </w:r>
      <w:r w:rsidRPr="001B7E5F" w:rsidR="6A059805">
        <w:rPr>
          <w:noProof/>
        </w:rPr>
        <w:t>ie</w:t>
      </w:r>
      <w:r w:rsidRPr="001B7E5F">
        <w:rPr>
          <w:noProof/>
        </w:rPr>
        <w:t>, EPS, siréna, hlásiče, at</w:t>
      </w:r>
      <w:r w:rsidRPr="001B7E5F" w:rsidR="3C666F38">
        <w:rPr>
          <w:noProof/>
        </w:rPr>
        <w:t>ď</w:t>
      </w:r>
      <w:r w:rsidRPr="001B7E5F">
        <w:rPr>
          <w:noProof/>
        </w:rPr>
        <w:t>.</w:t>
      </w:r>
    </w:p>
    <w:p w:rsidRPr="001B7E5F" w:rsidR="007B7FFB" w:rsidP="003A0322" w:rsidRDefault="007B7FFB" w14:paraId="6AC6C122" w14:textId="77777777">
      <w:pPr>
        <w:rPr>
          <w:noProof/>
        </w:rPr>
      </w:pPr>
    </w:p>
    <w:p w:rsidRPr="001B7E5F" w:rsidR="007B7FFB" w:rsidP="003A0322" w:rsidRDefault="00B901EE" w14:paraId="65EC1508" w14:textId="64812BEC">
      <w:pPr>
        <w:pStyle w:val="Nadpis2"/>
      </w:pPr>
      <w:r w:rsidRPr="001B7E5F">
        <w:t>Konštrukcia spevnených plôch</w:t>
      </w:r>
    </w:p>
    <w:p w:rsidRPr="001B7E5F" w:rsidR="007B7FFB" w:rsidP="003A0322" w:rsidRDefault="00B901EE" w14:paraId="2CEFD276" w14:textId="4A2DD989">
      <w:pPr>
        <w:pStyle w:val="Nadpis4"/>
      </w:pPr>
      <w:r w:rsidRPr="001B7E5F">
        <w:t>Spevnené plochy v rámci vnútrobloku</w:t>
      </w:r>
    </w:p>
    <w:p w:rsidRPr="001B7E5F" w:rsidR="007B7FFB" w:rsidP="003A0322" w:rsidRDefault="00B901EE" w14:paraId="0769CAB1" w14:textId="6842F5A2">
      <w:pPr>
        <w:rPr>
          <w:noProof/>
        </w:rPr>
      </w:pPr>
      <w:r w:rsidRPr="001B7E5F">
        <w:rPr>
          <w:noProof/>
        </w:rPr>
        <w:t>Spevnené plochy vo vnútrobloku sú navrhnuté ako liaty betón tmavosiv</w:t>
      </w:r>
      <w:r w:rsidRPr="001B7E5F" w:rsidR="24E4B85A">
        <w:rPr>
          <w:noProof/>
        </w:rPr>
        <w:t>ej</w:t>
      </w:r>
      <w:r w:rsidRPr="001B7E5F">
        <w:rPr>
          <w:noProof/>
        </w:rPr>
        <w:t xml:space="preserve"> farby s povrchovou úpravou. Chodník bude realizovaný bez obrubníkov, prípadne iba s ohraničením kovovou pásovinou. Konkrétne riešenie, rozmiestnenie dilatácií, forma obrubníka a povrchová úprava bude odsúhlasená s architektmi </w:t>
      </w:r>
      <w:r w:rsidRPr="001B7E5F" w:rsidR="006F7F24">
        <w:rPr>
          <w:noProof/>
        </w:rPr>
        <w:t xml:space="preserve">DSP </w:t>
      </w:r>
      <w:r w:rsidRPr="001B7E5F">
        <w:rPr>
          <w:noProof/>
        </w:rPr>
        <w:t>v rámci DRS.</w:t>
      </w:r>
    </w:p>
    <w:p w:rsidRPr="001B7E5F" w:rsidR="007B7FFB" w:rsidP="003A0322" w:rsidRDefault="007B7FFB" w14:paraId="0091A945" w14:textId="77777777">
      <w:pPr>
        <w:rPr>
          <w:noProof/>
        </w:rPr>
      </w:pPr>
    </w:p>
    <w:p w:rsidRPr="001B7E5F" w:rsidR="007B7FFB" w:rsidP="003A0322" w:rsidRDefault="00B901EE" w14:paraId="6F175BAF" w14:textId="2362BD01">
      <w:pPr>
        <w:pStyle w:val="Nadpis4"/>
      </w:pPr>
      <w:r w:rsidRPr="001B7E5F">
        <w:t>Signálné pásy</w:t>
      </w:r>
    </w:p>
    <w:p w:rsidRPr="001B7E5F" w:rsidR="007B7FFB" w:rsidP="003A0322" w:rsidRDefault="00B901EE" w14:paraId="6E253B70" w14:textId="77777777">
      <w:pPr>
        <w:rPr>
          <w:noProof/>
        </w:rPr>
      </w:pPr>
      <w:r w:rsidRPr="001B7E5F">
        <w:rPr>
          <w:noProof/>
        </w:rPr>
        <w:t>Hmatateľné povrchy signálnych a vodiacich pásov budú vyhotovené v rovnakej (sivej) farbe ako okolitá dlažba, iba bude zvolený tmavší odtieň. Cyklochodník a chodník sú navrhnuté v jednej výškovej úrovni, ich oddelenie je vyznačené deliacim pásom vo farbe tmavo šedej, rovnaké ako ostatné hmatateľné povrchy. Pre lepšiu predstavu je priložený referenčný obrázok.</w:t>
      </w:r>
    </w:p>
    <w:p w:rsidRPr="001B7E5F" w:rsidR="007B7FFB" w:rsidP="003A0322" w:rsidRDefault="00B901EE" w14:paraId="25662E9A" w14:textId="77777777">
      <w:pPr>
        <w:rPr>
          <w:noProof/>
        </w:rPr>
      </w:pPr>
      <w:r w:rsidRPr="001B7E5F">
        <w:rPr>
          <w:noProof/>
        </w:rPr>
        <w:drawing>
          <wp:inline distT="114300" distB="114300" distL="114300" distR="114300" wp14:anchorId="42E79E28" wp14:editId="4AAB475D">
            <wp:extent cx="3413125" cy="2624683"/>
            <wp:effectExtent l="0" t="0" r="0" b="0"/>
            <wp:docPr id="7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90"/>
                    <a:srcRect l="13001" r="10863"/>
                    <a:stretch>
                      <a:fillRect/>
                    </a:stretch>
                  </pic:blipFill>
                  <pic:spPr>
                    <a:xfrm>
                      <a:off x="0" y="0"/>
                      <a:ext cx="3413125" cy="2624683"/>
                    </a:xfrm>
                    <a:prstGeom prst="rect">
                      <a:avLst/>
                    </a:prstGeom>
                    <a:ln/>
                  </pic:spPr>
                </pic:pic>
              </a:graphicData>
            </a:graphic>
          </wp:inline>
        </w:drawing>
      </w:r>
      <w:r w:rsidRPr="001B7E5F">
        <w:rPr>
          <w:noProof/>
        </w:rPr>
        <w:t xml:space="preserve">     </w:t>
      </w:r>
      <w:r w:rsidRPr="001B7E5F">
        <w:rPr>
          <w:noProof/>
        </w:rPr>
        <w:drawing>
          <wp:inline distT="114300" distB="114300" distL="114300" distR="114300" wp14:anchorId="27DD84AB" wp14:editId="78374B57">
            <wp:extent cx="2571750" cy="2639683"/>
            <wp:effectExtent l="0" t="0" r="0" b="0"/>
            <wp:docPr id="89"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91"/>
                    <a:srcRect l="2254" r="33288"/>
                    <a:stretch>
                      <a:fillRect/>
                    </a:stretch>
                  </pic:blipFill>
                  <pic:spPr>
                    <a:xfrm>
                      <a:off x="0" y="0"/>
                      <a:ext cx="2571750" cy="2639683"/>
                    </a:xfrm>
                    <a:prstGeom prst="rect">
                      <a:avLst/>
                    </a:prstGeom>
                    <a:ln/>
                  </pic:spPr>
                </pic:pic>
              </a:graphicData>
            </a:graphic>
          </wp:inline>
        </w:drawing>
      </w:r>
    </w:p>
    <w:p w:rsidRPr="001B7E5F" w:rsidR="007B7FFB" w:rsidP="003A0322" w:rsidRDefault="007B7FFB" w14:paraId="5C16879C" w14:textId="77777777">
      <w:pPr>
        <w:rPr>
          <w:noProof/>
        </w:rPr>
      </w:pPr>
    </w:p>
    <w:p w:rsidRPr="001B7E5F" w:rsidR="007B7FFB" w:rsidP="003A0322" w:rsidRDefault="00B901EE" w14:paraId="675D5851" w14:textId="6FC6796F">
      <w:pPr>
        <w:pStyle w:val="Nadpis1"/>
      </w:pPr>
      <w:bookmarkStart w:name="_8tfk4totba5l" w:id="71"/>
      <w:bookmarkEnd w:id="71"/>
      <w:r w:rsidRPr="001B7E5F">
        <w:t>SO510 Zídka</w:t>
      </w:r>
    </w:p>
    <w:p w:rsidRPr="001B7E5F" w:rsidR="007B7FFB" w:rsidP="003A0322" w:rsidRDefault="5CA305FD" w14:paraId="6528AA49" w14:textId="6FCD1900">
      <w:pPr>
        <w:rPr>
          <w:noProof/>
        </w:rPr>
      </w:pPr>
      <w:r w:rsidRPr="001B7E5F">
        <w:rPr>
          <w:noProof/>
        </w:rPr>
        <w:t>Podľa</w:t>
      </w:r>
      <w:r w:rsidRPr="001B7E5F" w:rsidR="00112D10">
        <w:rPr>
          <w:noProof/>
        </w:rPr>
        <w:t xml:space="preserve"> DSP. </w:t>
      </w:r>
      <w:r w:rsidRPr="001B7E5F" w:rsidR="00B901EE">
        <w:rPr>
          <w:noProof/>
        </w:rPr>
        <w:t>Je na zvážení zhotovite</w:t>
      </w:r>
      <w:r w:rsidRPr="001B7E5F" w:rsidR="6CF5D720">
        <w:rPr>
          <w:noProof/>
        </w:rPr>
        <w:t>ľa</w:t>
      </w:r>
      <w:r w:rsidRPr="001B7E5F" w:rsidR="00B901EE">
        <w:rPr>
          <w:noProof/>
        </w:rPr>
        <w:t xml:space="preserve">, </w:t>
      </w:r>
      <w:r w:rsidRPr="001B7E5F" w:rsidR="4CB45DA4">
        <w:rPr>
          <w:noProof/>
        </w:rPr>
        <w:t>či</w:t>
      </w:r>
      <w:r w:rsidRPr="001B7E5F" w:rsidR="00B901EE">
        <w:rPr>
          <w:noProof/>
        </w:rPr>
        <w:t xml:space="preserve"> použije prefabrikáty, </w:t>
      </w:r>
      <w:r w:rsidRPr="001B7E5F" w:rsidR="533125B2">
        <w:rPr>
          <w:noProof/>
        </w:rPr>
        <w:t>alebo</w:t>
      </w:r>
      <w:r w:rsidRPr="001B7E5F" w:rsidR="00B901EE">
        <w:rPr>
          <w:noProof/>
        </w:rPr>
        <w:t xml:space="preserve"> monolit. </w:t>
      </w:r>
    </w:p>
    <w:p w:rsidRPr="001B7E5F" w:rsidR="007B7FFB" w:rsidP="003A0322" w:rsidRDefault="007B7FFB" w14:paraId="6419920E" w14:textId="597906D6">
      <w:pPr>
        <w:rPr>
          <w:noProof/>
        </w:rPr>
      </w:pPr>
    </w:p>
    <w:p w:rsidRPr="001B7E5F" w:rsidR="007B7FFB" w:rsidP="003A0322" w:rsidRDefault="007B7FFB" w14:paraId="44050445" w14:textId="77777777">
      <w:pPr>
        <w:rPr>
          <w:noProof/>
        </w:rPr>
      </w:pPr>
    </w:p>
    <w:p w:rsidRPr="001B7E5F" w:rsidR="007B7FFB" w:rsidP="003A0322" w:rsidRDefault="00B901EE" w14:paraId="0F819519" w14:textId="2C2D7D27">
      <w:pPr>
        <w:pStyle w:val="Nadpis1"/>
      </w:pPr>
      <w:bookmarkStart w:name="_n81yw5j5ll61" w:id="72"/>
      <w:bookmarkEnd w:id="72"/>
      <w:r w:rsidRPr="001B7E5F">
        <w:t>SO511 Zídka</w:t>
      </w:r>
      <w:r w:rsidRPr="001B7E5F" w:rsidR="17A8E8F9">
        <w:t xml:space="preserve"> </w:t>
      </w:r>
    </w:p>
    <w:p w:rsidRPr="001B7E5F" w:rsidR="007B7FFB" w:rsidP="003A0322" w:rsidRDefault="082F832B" w14:paraId="7941A53D" w14:textId="6B5C2DE7">
      <w:pPr>
        <w:rPr>
          <w:noProof/>
        </w:rPr>
      </w:pPr>
      <w:r w:rsidRPr="001B7E5F">
        <w:rPr>
          <w:noProof/>
        </w:rPr>
        <w:t>Podľa</w:t>
      </w:r>
      <w:r w:rsidRPr="001B7E5F" w:rsidR="00B901EE">
        <w:rPr>
          <w:noProof/>
        </w:rPr>
        <w:t xml:space="preserve"> dokument</w:t>
      </w:r>
      <w:r w:rsidRPr="001B7E5F" w:rsidR="7E682E4A">
        <w:rPr>
          <w:noProof/>
        </w:rPr>
        <w:t>ácie</w:t>
      </w:r>
      <w:r w:rsidRPr="001B7E5F" w:rsidR="00B901EE">
        <w:rPr>
          <w:noProof/>
        </w:rPr>
        <w:t xml:space="preserve"> DSP. Je na zvážení zhotovite</w:t>
      </w:r>
      <w:r w:rsidRPr="001B7E5F" w:rsidR="4F2379E4">
        <w:rPr>
          <w:noProof/>
        </w:rPr>
        <w:t>ľa</w:t>
      </w:r>
      <w:r w:rsidRPr="001B7E5F" w:rsidR="00B901EE">
        <w:rPr>
          <w:noProof/>
        </w:rPr>
        <w:t xml:space="preserve">, </w:t>
      </w:r>
      <w:r w:rsidRPr="001B7E5F" w:rsidR="36B0DD4A">
        <w:rPr>
          <w:noProof/>
        </w:rPr>
        <w:t>či</w:t>
      </w:r>
      <w:r w:rsidRPr="001B7E5F" w:rsidR="00B901EE">
        <w:rPr>
          <w:noProof/>
        </w:rPr>
        <w:t xml:space="preserve"> použije prefabrikáty, </w:t>
      </w:r>
      <w:r w:rsidRPr="001B7E5F" w:rsidR="791C6C97">
        <w:rPr>
          <w:noProof/>
        </w:rPr>
        <w:t>alebo</w:t>
      </w:r>
      <w:r w:rsidRPr="001B7E5F" w:rsidR="00B901EE">
        <w:rPr>
          <w:noProof/>
        </w:rPr>
        <w:t xml:space="preserve"> monolit.</w:t>
      </w:r>
    </w:p>
    <w:p w:rsidRPr="001B7E5F" w:rsidR="007B7FFB" w:rsidP="003A0322" w:rsidRDefault="00B901EE" w14:paraId="4CF984FD" w14:textId="1B91501C">
      <w:pPr>
        <w:pStyle w:val="Nadpis1"/>
      </w:pPr>
      <w:bookmarkStart w:name="_msax97w6mg4" w:id="73"/>
      <w:bookmarkEnd w:id="73"/>
      <w:r w:rsidRPr="001B7E5F">
        <w:t>SO 960 Kont</w:t>
      </w:r>
      <w:r w:rsidRPr="001B7E5F" w:rsidR="0536687F">
        <w:t>a</w:t>
      </w:r>
      <w:r w:rsidRPr="001B7E5F">
        <w:t>jnery BD</w:t>
      </w:r>
    </w:p>
    <w:p w:rsidRPr="001B7E5F" w:rsidR="7819EAD0" w:rsidP="003A0322" w:rsidRDefault="7819EAD0" w14:paraId="661465C3" w14:textId="77DBC725">
      <w:pPr>
        <w:rPr>
          <w:noProof/>
        </w:rPr>
      </w:pPr>
      <w:r w:rsidRPr="001B7E5F">
        <w:rPr>
          <w:noProof/>
        </w:rPr>
        <w:t>Súčasný odpadový systém sa úplne zmení. Namiesto nadzemných stavieb bude vybudovaný jeden objekt podzemných kontajnerov, ktorý bude umiestnený pri parkovisku Banšelova, oproti vý</w:t>
      </w:r>
      <w:r w:rsidRPr="001B7E5F" w:rsidR="0DEDFDE1">
        <w:rPr>
          <w:noProof/>
        </w:rPr>
        <w:t>jazdu</w:t>
      </w:r>
      <w:r w:rsidRPr="001B7E5F">
        <w:rPr>
          <w:noProof/>
        </w:rPr>
        <w:t xml:space="preserve"> z podzemnej garáže. Kapacitný systém polopodzemných kontajnerov bude teraz slúžiť BD a časti okolia (</w:t>
      </w:r>
      <w:r w:rsidRPr="001B7E5F" w:rsidR="12A773B4">
        <w:rPr>
          <w:noProof/>
        </w:rPr>
        <w:t>panelové</w:t>
      </w:r>
      <w:r w:rsidRPr="001B7E5F">
        <w:rPr>
          <w:noProof/>
        </w:rPr>
        <w:t xml:space="preserve"> domy). Navrhovaná kapacita pre BD je zm</w:t>
      </w:r>
      <w:r w:rsidRPr="001B7E5F" w:rsidR="05F4B806">
        <w:rPr>
          <w:noProof/>
        </w:rPr>
        <w:t>esový odpad</w:t>
      </w:r>
      <w:r w:rsidRPr="001B7E5F">
        <w:rPr>
          <w:noProof/>
        </w:rPr>
        <w:t xml:space="preserve"> (2x 5000L), papier (1x5000L), plasty (1x5000L), sklo (1x3000L), bioodpad (</w:t>
      </w:r>
      <w:r w:rsidRPr="001B7E5F" w:rsidR="45833010">
        <w:rPr>
          <w:noProof/>
        </w:rPr>
        <w:t>len kryt na nádobu</w:t>
      </w:r>
      <w:r w:rsidRPr="001B7E5F">
        <w:rPr>
          <w:noProof/>
        </w:rPr>
        <w:t xml:space="preserve">). Umiestnenie polopodzemných kontajnerov na parkovisku Banšelova je </w:t>
      </w:r>
      <w:r w:rsidRPr="001B7E5F" w:rsidR="7E758814">
        <w:rPr>
          <w:noProof/>
        </w:rPr>
        <w:t>odsúhlasené s OLO a.s. aj</w:t>
      </w:r>
      <w:r w:rsidRPr="001B7E5F">
        <w:rPr>
          <w:noProof/>
        </w:rPr>
        <w:t xml:space="preserve"> z pohľadu </w:t>
      </w:r>
      <w:r w:rsidRPr="001B7E5F" w:rsidR="2F844627">
        <w:rPr>
          <w:noProof/>
        </w:rPr>
        <w:t>stanovišťa</w:t>
      </w:r>
      <w:r w:rsidRPr="001B7E5F">
        <w:rPr>
          <w:noProof/>
        </w:rPr>
        <w:t xml:space="preserve"> </w:t>
      </w:r>
      <w:r w:rsidRPr="001B7E5F" w:rsidR="07CF7381">
        <w:rPr>
          <w:noProof/>
        </w:rPr>
        <w:t>smetiarskeho</w:t>
      </w:r>
      <w:r w:rsidRPr="001B7E5F">
        <w:rPr>
          <w:noProof/>
        </w:rPr>
        <w:t xml:space="preserve"> auta. </w:t>
      </w:r>
      <w:r w:rsidRPr="001B7E5F" w:rsidR="005D520C">
        <w:rPr>
          <w:noProof/>
        </w:rPr>
        <w:t>Prípadné z</w:t>
      </w:r>
      <w:r w:rsidRPr="001B7E5F">
        <w:rPr>
          <w:noProof/>
        </w:rPr>
        <w:t xml:space="preserve">výšenie kapacity polopodzemných kontajnerov </w:t>
      </w:r>
      <w:r w:rsidRPr="001B7E5F" w:rsidR="5AC35D04">
        <w:rPr>
          <w:noProof/>
        </w:rPr>
        <w:t xml:space="preserve">aj </w:t>
      </w:r>
      <w:r w:rsidRPr="001B7E5F">
        <w:rPr>
          <w:noProof/>
        </w:rPr>
        <w:t xml:space="preserve">pre okolité </w:t>
      </w:r>
      <w:r w:rsidRPr="001B7E5F" w:rsidR="6CD70167">
        <w:rPr>
          <w:noProof/>
        </w:rPr>
        <w:t>panelové</w:t>
      </w:r>
      <w:r w:rsidRPr="001B7E5F">
        <w:rPr>
          <w:noProof/>
        </w:rPr>
        <w:t xml:space="preserve"> domy bude technicky riešené a financované samostatne. Do úvahy sa berú podzemné kontajnery typu Molok. </w:t>
      </w:r>
    </w:p>
    <w:p w:rsidRPr="001B7E5F" w:rsidR="007B7FFB" w:rsidP="003A0322" w:rsidRDefault="00B901EE" w14:paraId="4959482E" w14:textId="130D1490">
      <w:pPr>
        <w:pStyle w:val="Nadpis1"/>
      </w:pPr>
      <w:bookmarkStart w:name="_93hdus694j97" w:id="74"/>
      <w:bookmarkEnd w:id="74"/>
      <w:r w:rsidRPr="001B7E5F">
        <w:t>Pož</w:t>
      </w:r>
      <w:r w:rsidRPr="001B7E5F" w:rsidR="0B96A07F">
        <w:t>i</w:t>
      </w:r>
      <w:r w:rsidRPr="001B7E5F">
        <w:t>adavky na ostatn</w:t>
      </w:r>
      <w:r w:rsidRPr="001B7E5F" w:rsidR="76B25BD3">
        <w:t>é</w:t>
      </w:r>
      <w:r w:rsidRPr="001B7E5F">
        <w:t xml:space="preserve"> stavebn</w:t>
      </w:r>
      <w:r w:rsidRPr="001B7E5F" w:rsidR="1E41B9AB">
        <w:t>é</w:t>
      </w:r>
      <w:r w:rsidRPr="001B7E5F">
        <w:t xml:space="preserve"> objekty</w:t>
      </w:r>
    </w:p>
    <w:p w:rsidRPr="001B7E5F" w:rsidR="007B7FFB" w:rsidP="003A0322" w:rsidRDefault="00DA22B9" w14:paraId="59EFF9E0" w14:textId="5539104D">
      <w:pPr>
        <w:rPr>
          <w:noProof/>
        </w:rPr>
      </w:pPr>
      <w:r w:rsidRPr="001B7E5F">
        <w:rPr>
          <w:noProof/>
        </w:rPr>
        <w:t xml:space="preserve">Špecifikácie </w:t>
      </w:r>
      <w:r w:rsidRPr="001B7E5F" w:rsidR="00B901EE">
        <w:rPr>
          <w:noProof/>
        </w:rPr>
        <w:t>SO 910 Sadové úpravy BD</w:t>
      </w:r>
      <w:r w:rsidRPr="001B7E5F" w:rsidR="00F10652">
        <w:rPr>
          <w:noProof/>
        </w:rPr>
        <w:t xml:space="preserve">, </w:t>
      </w:r>
      <w:r w:rsidRPr="001B7E5F" w:rsidR="00B901EE">
        <w:rPr>
          <w:noProof/>
        </w:rPr>
        <w:t>SO 920 Sadové úpravy do</w:t>
      </w:r>
      <w:r w:rsidRPr="001B7E5F" w:rsidR="1902AA72">
        <w:rPr>
          <w:noProof/>
        </w:rPr>
        <w:t>tknutého územia</w:t>
      </w:r>
      <w:r w:rsidRPr="001B7E5F" w:rsidR="00B901EE">
        <w:rPr>
          <w:noProof/>
        </w:rPr>
        <w:t xml:space="preserve"> DU</w:t>
      </w:r>
      <w:r w:rsidRPr="001B7E5F" w:rsidR="00F10652">
        <w:rPr>
          <w:noProof/>
        </w:rPr>
        <w:t xml:space="preserve">, </w:t>
      </w:r>
      <w:r w:rsidRPr="001B7E5F" w:rsidR="00B901EE">
        <w:rPr>
          <w:noProof/>
        </w:rPr>
        <w:t>SO 930 Drobná architekt</w:t>
      </w:r>
      <w:r w:rsidRPr="001B7E5F" w:rsidR="336CE4F0">
        <w:rPr>
          <w:noProof/>
        </w:rPr>
        <w:t>ú</w:t>
      </w:r>
      <w:r w:rsidRPr="001B7E5F" w:rsidR="00B901EE">
        <w:rPr>
          <w:noProof/>
        </w:rPr>
        <w:t>ra BD</w:t>
      </w:r>
      <w:r w:rsidRPr="001B7E5F" w:rsidR="00F10652">
        <w:rPr>
          <w:noProof/>
        </w:rPr>
        <w:t xml:space="preserve">, </w:t>
      </w:r>
      <w:r w:rsidRPr="001B7E5F" w:rsidR="00B901EE">
        <w:rPr>
          <w:noProof/>
        </w:rPr>
        <w:t>SO 950 D</w:t>
      </w:r>
      <w:r w:rsidRPr="001B7E5F" w:rsidR="2B16E40B">
        <w:rPr>
          <w:noProof/>
        </w:rPr>
        <w:t>e</w:t>
      </w:r>
      <w:r w:rsidRPr="001B7E5F" w:rsidR="00B901EE">
        <w:rPr>
          <w:noProof/>
        </w:rPr>
        <w:t xml:space="preserve">tské </w:t>
      </w:r>
      <w:r w:rsidRPr="001B7E5F" w:rsidR="587F7E03">
        <w:rPr>
          <w:noProof/>
        </w:rPr>
        <w:t>ihrisko</w:t>
      </w:r>
      <w:r w:rsidRPr="001B7E5F" w:rsidR="00B901EE">
        <w:rPr>
          <w:noProof/>
        </w:rPr>
        <w:t xml:space="preserve"> BD  - v samostatn</w:t>
      </w:r>
      <w:r w:rsidRPr="001B7E5F" w:rsidR="4153B05D">
        <w:rPr>
          <w:noProof/>
        </w:rPr>
        <w:t>o</w:t>
      </w:r>
      <w:r w:rsidRPr="001B7E5F" w:rsidR="00B901EE">
        <w:rPr>
          <w:noProof/>
        </w:rPr>
        <w:t>m dokument</w:t>
      </w:r>
      <w:r w:rsidRPr="001B7E5F" w:rsidR="54E990E5">
        <w:rPr>
          <w:noProof/>
        </w:rPr>
        <w:t>e</w:t>
      </w:r>
      <w:r w:rsidRPr="001B7E5F" w:rsidR="00F10652">
        <w:rPr>
          <w:noProof/>
        </w:rPr>
        <w:t>.</w:t>
      </w:r>
    </w:p>
    <w:p w:rsidRPr="001B7E5F" w:rsidR="00DA22B9" w:rsidP="003A0322" w:rsidRDefault="00DA22B9" w14:paraId="6D3A56A2" w14:textId="77777777">
      <w:pPr>
        <w:rPr>
          <w:noProof/>
        </w:rPr>
      </w:pPr>
    </w:p>
    <w:p w:rsidRPr="001B7E5F" w:rsidR="00DA22B9" w:rsidP="003A0322" w:rsidRDefault="00DA22B9" w14:paraId="4F3B7F2F" w14:textId="3D3FC71D">
      <w:pPr>
        <w:rPr>
          <w:noProof/>
        </w:rPr>
      </w:pPr>
      <w:r w:rsidRPr="001B7E5F">
        <w:rPr>
          <w:noProof/>
        </w:rPr>
        <w:t>Presadenie stromu č.18 bolo zrušene, vzhledom k aktuální degradaci stromu bude strom vyrubaný.</w:t>
      </w:r>
    </w:p>
    <w:p w:rsidRPr="001B7E5F" w:rsidR="00B54688" w:rsidP="003A0322" w:rsidRDefault="00B54688" w14:paraId="7F0E9A0B" w14:textId="77777777">
      <w:pPr>
        <w:rPr>
          <w:noProof/>
        </w:rPr>
      </w:pPr>
      <w:r w:rsidRPr="001B7E5F">
        <w:rPr>
          <w:noProof/>
        </w:rPr>
        <w:t>Na miesto stromu číslo 18 bude umiestnený jeden z vysádzaných stromov vo vzrastlom prevedení.</w:t>
      </w:r>
    </w:p>
    <w:p w:rsidRPr="001B7E5F" w:rsidR="00096EAC" w:rsidP="003A0322" w:rsidRDefault="00096EAC" w14:paraId="3D2402CE" w14:textId="77777777">
      <w:pPr>
        <w:rPr>
          <w:noProof/>
        </w:rPr>
      </w:pPr>
    </w:p>
    <w:p w:rsidRPr="001B7E5F" w:rsidR="00096EAC" w:rsidP="003A0322" w:rsidRDefault="00096EAC" w14:paraId="60F126E8" w14:textId="41E64FFD">
      <w:pPr>
        <w:rPr>
          <w:noProof/>
        </w:rPr>
      </w:pPr>
      <w:r w:rsidRPr="001B7E5F">
        <w:rPr>
          <w:noProof/>
        </w:rPr>
        <w:t>Od zhotovite</w:t>
      </w:r>
      <w:r w:rsidRPr="001B7E5F" w:rsidR="74FCE955">
        <w:rPr>
          <w:noProof/>
        </w:rPr>
        <w:t>ľa</w:t>
      </w:r>
      <w:r w:rsidRPr="001B7E5F">
        <w:rPr>
          <w:noProof/>
        </w:rPr>
        <w:t xml:space="preserve"> bude požadov</w:t>
      </w:r>
      <w:r w:rsidRPr="001B7E5F" w:rsidR="52759F8C">
        <w:rPr>
          <w:noProof/>
        </w:rPr>
        <w:t>aná</w:t>
      </w:r>
      <w:r w:rsidRPr="001B7E5F">
        <w:rPr>
          <w:noProof/>
        </w:rPr>
        <w:t xml:space="preserve"> </w:t>
      </w:r>
      <w:r w:rsidRPr="001B7E5F" w:rsidR="00F10652">
        <w:rPr>
          <w:noProof/>
        </w:rPr>
        <w:t>dvojročná</w:t>
      </w:r>
      <w:r w:rsidRPr="001B7E5F">
        <w:rPr>
          <w:noProof/>
        </w:rPr>
        <w:t xml:space="preserve"> údržba sadových a krajiná</w:t>
      </w:r>
      <w:r w:rsidRPr="001B7E5F" w:rsidR="679B0878">
        <w:rPr>
          <w:noProof/>
        </w:rPr>
        <w:t>rsky</w:t>
      </w:r>
      <w:r w:rsidRPr="001B7E5F">
        <w:rPr>
          <w:noProof/>
        </w:rPr>
        <w:t>ch úprav, po kt</w:t>
      </w:r>
      <w:r w:rsidRPr="001B7E5F" w:rsidR="0477EA74">
        <w:rPr>
          <w:noProof/>
        </w:rPr>
        <w:t>orej</w:t>
      </w:r>
      <w:r w:rsidRPr="001B7E5F">
        <w:rPr>
          <w:noProof/>
        </w:rPr>
        <w:t xml:space="preserve"> bude </w:t>
      </w:r>
      <w:r w:rsidRPr="001B7E5F" w:rsidR="06D09DEF">
        <w:rPr>
          <w:noProof/>
        </w:rPr>
        <w:t>následne</w:t>
      </w:r>
      <w:r w:rsidRPr="001B7E5F">
        <w:rPr>
          <w:noProof/>
        </w:rPr>
        <w:t xml:space="preserve"> správa t</w:t>
      </w:r>
      <w:r w:rsidRPr="001B7E5F" w:rsidR="269161A9">
        <w:rPr>
          <w:noProof/>
        </w:rPr>
        <w:t>ý</w:t>
      </w:r>
      <w:r w:rsidRPr="001B7E5F">
        <w:rPr>
          <w:noProof/>
        </w:rPr>
        <w:t>chto prvk</w:t>
      </w:r>
      <w:r w:rsidRPr="001B7E5F" w:rsidR="2BA23066">
        <w:rPr>
          <w:noProof/>
        </w:rPr>
        <w:t>ov</w:t>
      </w:r>
      <w:r w:rsidRPr="001B7E5F">
        <w:rPr>
          <w:noProof/>
        </w:rPr>
        <w:t xml:space="preserve"> p</w:t>
      </w:r>
      <w:r w:rsidRPr="001B7E5F" w:rsidR="35360B29">
        <w:rPr>
          <w:noProof/>
        </w:rPr>
        <w:t>r</w:t>
      </w:r>
      <w:r w:rsidRPr="001B7E5F">
        <w:rPr>
          <w:noProof/>
        </w:rPr>
        <w:t>eveden</w:t>
      </w:r>
      <w:r w:rsidRPr="001B7E5F" w:rsidR="5CEC22C1">
        <w:rPr>
          <w:noProof/>
        </w:rPr>
        <w:t>á</w:t>
      </w:r>
      <w:r w:rsidRPr="001B7E5F">
        <w:rPr>
          <w:noProof/>
        </w:rPr>
        <w:t xml:space="preserve"> pod investora.</w:t>
      </w:r>
    </w:p>
    <w:p w:rsidRPr="001B7E5F" w:rsidR="007B7FFB" w:rsidP="003A0322" w:rsidRDefault="007B7FFB" w14:paraId="6651F365" w14:textId="77777777">
      <w:pPr>
        <w:rPr>
          <w:noProof/>
        </w:rPr>
      </w:pPr>
    </w:p>
    <w:p w:rsidRPr="001B7E5F" w:rsidR="007B7FFB" w:rsidP="003A0322" w:rsidRDefault="00B901EE" w14:paraId="70F34E8B" w14:textId="4C30D276">
      <w:pPr>
        <w:pStyle w:val="Nadpis1"/>
      </w:pPr>
      <w:bookmarkStart w:name="_pbbc97doho1h" w:colFirst="0" w:colLast="0" w:id="75"/>
      <w:bookmarkEnd w:id="75"/>
      <w:r w:rsidRPr="001B7E5F">
        <w:t>Požadavky na rozsah DRS</w:t>
      </w:r>
      <w:r w:rsidRPr="001B7E5F" w:rsidR="00DA22B9">
        <w:t xml:space="preserve"> a ostatné projektové práce na strane Zhotoviteľa</w:t>
      </w:r>
    </w:p>
    <w:p w:rsidRPr="001B7E5F" w:rsidR="00DA22B9" w:rsidP="003A0322" w:rsidRDefault="00DA22B9" w14:paraId="295D4112" w14:textId="1E7E0CF7">
      <w:r w:rsidRPr="001B7E5F">
        <w:t>Špecifikácie týchto úkonov sú definované v samostatnom dokumentu.</w:t>
      </w:r>
    </w:p>
    <w:p w:rsidRPr="001B7E5F" w:rsidR="007B7FFB" w:rsidP="003A0322" w:rsidRDefault="007B7FFB" w14:paraId="62BB27D9" w14:textId="77777777">
      <w:pPr>
        <w:rPr>
          <w:noProof/>
        </w:rPr>
      </w:pPr>
      <w:bookmarkStart w:name="_anx0nvd03mbe" w:id="76"/>
      <w:bookmarkStart w:name="_a83uel90wzf8" w:id="77"/>
      <w:bookmarkStart w:name="_r2s94ejz6kor" w:id="78"/>
      <w:bookmarkStart w:name="_aqsola61eh2a" w:colFirst="0" w:colLast="0" w:id="79"/>
      <w:bookmarkStart w:name="_bz3ph4evl2r6" w:colFirst="0" w:colLast="0" w:id="80"/>
      <w:bookmarkEnd w:id="76"/>
      <w:bookmarkEnd w:id="77"/>
      <w:bookmarkEnd w:id="78"/>
      <w:bookmarkEnd w:id="79"/>
      <w:bookmarkEnd w:id="80"/>
    </w:p>
    <w:p w:rsidRPr="001B7E5F" w:rsidR="007B7FFB" w:rsidP="003A0322" w:rsidRDefault="007B7FFB" w14:paraId="0A82CB18" w14:textId="77777777">
      <w:pPr>
        <w:rPr>
          <w:noProof/>
        </w:rPr>
      </w:pPr>
    </w:p>
    <w:p w:rsidRPr="001B7E5F" w:rsidR="007B7FFB" w:rsidP="003A0322" w:rsidRDefault="007B7FFB" w14:paraId="4FCA58B7" w14:textId="77777777">
      <w:pPr>
        <w:rPr>
          <w:noProof/>
        </w:rPr>
      </w:pPr>
      <w:bookmarkStart w:name="_aqvyzv7wlv6g" w:colFirst="0" w:colLast="0" w:id="81"/>
      <w:bookmarkEnd w:id="81"/>
    </w:p>
    <w:sectPr w:rsidRPr="001B7E5F" w:rsidR="007B7FFB" w:rsidSect="00834C3D">
      <w:footerReference w:type="default" r:id="rId92"/>
      <w:pgSz w:w="11909" w:h="16834" w:orient="portrait"/>
      <w:pgMar w:top="720" w:right="720" w:bottom="720" w:left="720" w:header="0" w:footer="283"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A4FDA" w:rsidP="008C725F" w:rsidRDefault="009A4FDA" w14:paraId="482C35D8" w14:textId="77777777">
      <w:r>
        <w:separator/>
      </w:r>
    </w:p>
  </w:endnote>
  <w:endnote w:type="continuationSeparator" w:id="0">
    <w:p w:rsidR="009A4FDA" w:rsidP="008C725F" w:rsidRDefault="009A4FDA" w14:paraId="098CFECC" w14:textId="77777777">
      <w:r>
        <w:continuationSeparator/>
      </w:r>
    </w:p>
  </w:endnote>
  <w:endnote w:type="continuationNotice" w:id="1">
    <w:p w:rsidR="009A4FDA" w:rsidP="008C725F" w:rsidRDefault="009A4FDA" w14:paraId="004CDFEB"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4928346"/>
      <w:docPartObj>
        <w:docPartGallery w:val="Page Numbers (Bottom of Page)"/>
        <w:docPartUnique/>
      </w:docPartObj>
    </w:sdtPr>
    <w:sdtContent>
      <w:p w:rsidR="00834C3D" w:rsidRDefault="00834C3D" w14:paraId="1071728B" w14:textId="716EE3B4">
        <w:pPr>
          <w:pStyle w:val="Zpat"/>
          <w:jc w:val="right"/>
        </w:pPr>
        <w:r>
          <w:fldChar w:fldCharType="begin"/>
        </w:r>
        <w:r>
          <w:instrText>PAGE   \* MERGEFORMAT</w:instrText>
        </w:r>
        <w:r>
          <w:fldChar w:fldCharType="separate"/>
        </w:r>
        <w:r>
          <w:rPr>
            <w:lang w:val="cs-CZ"/>
          </w:rPr>
          <w:t>2</w:t>
        </w:r>
        <w:r>
          <w:fldChar w:fldCharType="end"/>
        </w:r>
      </w:p>
    </w:sdtContent>
  </w:sdt>
  <w:p w:rsidR="009C48CE" w:rsidP="008C725F" w:rsidRDefault="009C48CE" w14:paraId="681F1182" w14:textId="77777777">
    <w:pPr>
      <w:rPr>
        <w:highlight w:val="yello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A4FDA" w:rsidP="008C725F" w:rsidRDefault="009A4FDA" w14:paraId="1A29C1EE" w14:textId="77777777">
      <w:r>
        <w:separator/>
      </w:r>
    </w:p>
  </w:footnote>
  <w:footnote w:type="continuationSeparator" w:id="0">
    <w:p w:rsidR="009A4FDA" w:rsidP="008C725F" w:rsidRDefault="009A4FDA" w14:paraId="0A3D13AD" w14:textId="77777777">
      <w:r>
        <w:continuationSeparator/>
      </w:r>
    </w:p>
  </w:footnote>
  <w:footnote w:type="continuationNotice" w:id="1">
    <w:p w:rsidR="009A4FDA" w:rsidP="008C725F" w:rsidRDefault="009A4FDA" w14:paraId="04630FBB"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0738A"/>
    <w:multiLevelType w:val="multilevel"/>
    <w:tmpl w:val="101432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DD5546"/>
    <w:multiLevelType w:val="hybridMultilevel"/>
    <w:tmpl w:val="4AD2B8A0"/>
    <w:lvl w:ilvl="0" w:tplc="3878AD48">
      <w:numFmt w:val="bullet"/>
      <w:lvlText w:val="-"/>
      <w:lvlJc w:val="left"/>
      <w:pPr>
        <w:ind w:left="-206" w:hanging="360"/>
      </w:pPr>
      <w:rPr>
        <w:rFonts w:hint="default" w:ascii="Arial" w:hAnsi="Arial" w:eastAsia="Arial" w:cs="Arial"/>
      </w:rPr>
    </w:lvl>
    <w:lvl w:ilvl="1" w:tplc="04050003" w:tentative="1">
      <w:start w:val="1"/>
      <w:numFmt w:val="bullet"/>
      <w:lvlText w:val="o"/>
      <w:lvlJc w:val="left"/>
      <w:pPr>
        <w:ind w:left="514" w:hanging="360"/>
      </w:pPr>
      <w:rPr>
        <w:rFonts w:hint="default" w:ascii="Courier New" w:hAnsi="Courier New" w:cs="Courier New"/>
      </w:rPr>
    </w:lvl>
    <w:lvl w:ilvl="2" w:tplc="04050005" w:tentative="1">
      <w:start w:val="1"/>
      <w:numFmt w:val="bullet"/>
      <w:lvlText w:val=""/>
      <w:lvlJc w:val="left"/>
      <w:pPr>
        <w:ind w:left="1234" w:hanging="360"/>
      </w:pPr>
      <w:rPr>
        <w:rFonts w:hint="default" w:ascii="Wingdings" w:hAnsi="Wingdings"/>
      </w:rPr>
    </w:lvl>
    <w:lvl w:ilvl="3" w:tplc="04050001" w:tentative="1">
      <w:start w:val="1"/>
      <w:numFmt w:val="bullet"/>
      <w:lvlText w:val=""/>
      <w:lvlJc w:val="left"/>
      <w:pPr>
        <w:ind w:left="1954" w:hanging="360"/>
      </w:pPr>
      <w:rPr>
        <w:rFonts w:hint="default" w:ascii="Symbol" w:hAnsi="Symbol"/>
      </w:rPr>
    </w:lvl>
    <w:lvl w:ilvl="4" w:tplc="04050003" w:tentative="1">
      <w:start w:val="1"/>
      <w:numFmt w:val="bullet"/>
      <w:lvlText w:val="o"/>
      <w:lvlJc w:val="left"/>
      <w:pPr>
        <w:ind w:left="2674" w:hanging="360"/>
      </w:pPr>
      <w:rPr>
        <w:rFonts w:hint="default" w:ascii="Courier New" w:hAnsi="Courier New" w:cs="Courier New"/>
      </w:rPr>
    </w:lvl>
    <w:lvl w:ilvl="5" w:tplc="04050005" w:tentative="1">
      <w:start w:val="1"/>
      <w:numFmt w:val="bullet"/>
      <w:lvlText w:val=""/>
      <w:lvlJc w:val="left"/>
      <w:pPr>
        <w:ind w:left="3394" w:hanging="360"/>
      </w:pPr>
      <w:rPr>
        <w:rFonts w:hint="default" w:ascii="Wingdings" w:hAnsi="Wingdings"/>
      </w:rPr>
    </w:lvl>
    <w:lvl w:ilvl="6" w:tplc="04050001" w:tentative="1">
      <w:start w:val="1"/>
      <w:numFmt w:val="bullet"/>
      <w:lvlText w:val=""/>
      <w:lvlJc w:val="left"/>
      <w:pPr>
        <w:ind w:left="4114" w:hanging="360"/>
      </w:pPr>
      <w:rPr>
        <w:rFonts w:hint="default" w:ascii="Symbol" w:hAnsi="Symbol"/>
      </w:rPr>
    </w:lvl>
    <w:lvl w:ilvl="7" w:tplc="04050003" w:tentative="1">
      <w:start w:val="1"/>
      <w:numFmt w:val="bullet"/>
      <w:lvlText w:val="o"/>
      <w:lvlJc w:val="left"/>
      <w:pPr>
        <w:ind w:left="4834" w:hanging="360"/>
      </w:pPr>
      <w:rPr>
        <w:rFonts w:hint="default" w:ascii="Courier New" w:hAnsi="Courier New" w:cs="Courier New"/>
      </w:rPr>
    </w:lvl>
    <w:lvl w:ilvl="8" w:tplc="04050005" w:tentative="1">
      <w:start w:val="1"/>
      <w:numFmt w:val="bullet"/>
      <w:lvlText w:val=""/>
      <w:lvlJc w:val="left"/>
      <w:pPr>
        <w:ind w:left="5554" w:hanging="360"/>
      </w:pPr>
      <w:rPr>
        <w:rFonts w:hint="default" w:ascii="Wingdings" w:hAnsi="Wingdings"/>
      </w:rPr>
    </w:lvl>
  </w:abstractNum>
  <w:abstractNum w:abstractNumId="2" w15:restartNumberingAfterBreak="0">
    <w:nsid w:val="105F04CD"/>
    <w:multiLevelType w:val="hybridMultilevel"/>
    <w:tmpl w:val="FFFFFFFF"/>
    <w:lvl w:ilvl="0" w:tplc="F7F06E02">
      <w:start w:val="1"/>
      <w:numFmt w:val="bullet"/>
      <w:lvlText w:val=""/>
      <w:lvlJc w:val="left"/>
      <w:pPr>
        <w:ind w:left="720" w:hanging="360"/>
      </w:pPr>
      <w:rPr>
        <w:rFonts w:hint="default" w:ascii="Symbol" w:hAnsi="Symbol"/>
      </w:rPr>
    </w:lvl>
    <w:lvl w:ilvl="1" w:tplc="A4640954">
      <w:start w:val="1"/>
      <w:numFmt w:val="bullet"/>
      <w:lvlText w:val="o"/>
      <w:lvlJc w:val="left"/>
      <w:pPr>
        <w:ind w:left="1440" w:hanging="360"/>
      </w:pPr>
      <w:rPr>
        <w:rFonts w:hint="default" w:ascii="Courier New" w:hAnsi="Courier New"/>
      </w:rPr>
    </w:lvl>
    <w:lvl w:ilvl="2" w:tplc="34C23FB6">
      <w:start w:val="1"/>
      <w:numFmt w:val="bullet"/>
      <w:lvlText w:val=""/>
      <w:lvlJc w:val="left"/>
      <w:pPr>
        <w:ind w:left="2160" w:hanging="360"/>
      </w:pPr>
      <w:rPr>
        <w:rFonts w:hint="default" w:ascii="Wingdings" w:hAnsi="Wingdings"/>
      </w:rPr>
    </w:lvl>
    <w:lvl w:ilvl="3" w:tplc="A4AE272A">
      <w:start w:val="1"/>
      <w:numFmt w:val="bullet"/>
      <w:lvlText w:val=""/>
      <w:lvlJc w:val="left"/>
      <w:pPr>
        <w:ind w:left="2880" w:hanging="360"/>
      </w:pPr>
      <w:rPr>
        <w:rFonts w:hint="default" w:ascii="Symbol" w:hAnsi="Symbol"/>
      </w:rPr>
    </w:lvl>
    <w:lvl w:ilvl="4" w:tplc="02D4D852">
      <w:start w:val="1"/>
      <w:numFmt w:val="bullet"/>
      <w:lvlText w:val="o"/>
      <w:lvlJc w:val="left"/>
      <w:pPr>
        <w:ind w:left="3600" w:hanging="360"/>
      </w:pPr>
      <w:rPr>
        <w:rFonts w:hint="default" w:ascii="Courier New" w:hAnsi="Courier New"/>
      </w:rPr>
    </w:lvl>
    <w:lvl w:ilvl="5" w:tplc="58260550">
      <w:start w:val="1"/>
      <w:numFmt w:val="bullet"/>
      <w:lvlText w:val=""/>
      <w:lvlJc w:val="left"/>
      <w:pPr>
        <w:ind w:left="4320" w:hanging="360"/>
      </w:pPr>
      <w:rPr>
        <w:rFonts w:hint="default" w:ascii="Wingdings" w:hAnsi="Wingdings"/>
      </w:rPr>
    </w:lvl>
    <w:lvl w:ilvl="6" w:tplc="1D5CC08E">
      <w:start w:val="1"/>
      <w:numFmt w:val="bullet"/>
      <w:lvlText w:val=""/>
      <w:lvlJc w:val="left"/>
      <w:pPr>
        <w:ind w:left="5040" w:hanging="360"/>
      </w:pPr>
      <w:rPr>
        <w:rFonts w:hint="default" w:ascii="Symbol" w:hAnsi="Symbol"/>
      </w:rPr>
    </w:lvl>
    <w:lvl w:ilvl="7" w:tplc="A8820314">
      <w:start w:val="1"/>
      <w:numFmt w:val="bullet"/>
      <w:lvlText w:val="o"/>
      <w:lvlJc w:val="left"/>
      <w:pPr>
        <w:ind w:left="5760" w:hanging="360"/>
      </w:pPr>
      <w:rPr>
        <w:rFonts w:hint="default" w:ascii="Courier New" w:hAnsi="Courier New"/>
      </w:rPr>
    </w:lvl>
    <w:lvl w:ilvl="8" w:tplc="5964EB14">
      <w:start w:val="1"/>
      <w:numFmt w:val="bullet"/>
      <w:lvlText w:val=""/>
      <w:lvlJc w:val="left"/>
      <w:pPr>
        <w:ind w:left="6480" w:hanging="360"/>
      </w:pPr>
      <w:rPr>
        <w:rFonts w:hint="default" w:ascii="Wingdings" w:hAnsi="Wingdings"/>
      </w:rPr>
    </w:lvl>
  </w:abstractNum>
  <w:abstractNum w:abstractNumId="3" w15:restartNumberingAfterBreak="0">
    <w:nsid w:val="1B437A97"/>
    <w:multiLevelType w:val="hybridMultilevel"/>
    <w:tmpl w:val="FFFFFFFF"/>
    <w:lvl w:ilvl="0" w:tplc="1D3022A0">
      <w:start w:val="1"/>
      <w:numFmt w:val="bullet"/>
      <w:lvlText w:val=""/>
      <w:lvlJc w:val="left"/>
      <w:pPr>
        <w:ind w:left="720" w:hanging="360"/>
      </w:pPr>
      <w:rPr>
        <w:rFonts w:hint="default" w:ascii="Symbol" w:hAnsi="Symbol"/>
      </w:rPr>
    </w:lvl>
    <w:lvl w:ilvl="1" w:tplc="B3A089BC">
      <w:start w:val="1"/>
      <w:numFmt w:val="bullet"/>
      <w:lvlText w:val="o"/>
      <w:lvlJc w:val="left"/>
      <w:pPr>
        <w:ind w:left="1440" w:hanging="360"/>
      </w:pPr>
      <w:rPr>
        <w:rFonts w:hint="default" w:ascii="Courier New" w:hAnsi="Courier New"/>
      </w:rPr>
    </w:lvl>
    <w:lvl w:ilvl="2" w:tplc="7A72EAD8">
      <w:start w:val="1"/>
      <w:numFmt w:val="bullet"/>
      <w:lvlText w:val=""/>
      <w:lvlJc w:val="left"/>
      <w:pPr>
        <w:ind w:left="2160" w:hanging="360"/>
      </w:pPr>
      <w:rPr>
        <w:rFonts w:hint="default" w:ascii="Wingdings" w:hAnsi="Wingdings"/>
      </w:rPr>
    </w:lvl>
    <w:lvl w:ilvl="3" w:tplc="1688E88E">
      <w:start w:val="1"/>
      <w:numFmt w:val="bullet"/>
      <w:lvlText w:val=""/>
      <w:lvlJc w:val="left"/>
      <w:pPr>
        <w:ind w:left="2880" w:hanging="360"/>
      </w:pPr>
      <w:rPr>
        <w:rFonts w:hint="default" w:ascii="Symbol" w:hAnsi="Symbol"/>
      </w:rPr>
    </w:lvl>
    <w:lvl w:ilvl="4" w:tplc="3C027E76">
      <w:start w:val="1"/>
      <w:numFmt w:val="bullet"/>
      <w:lvlText w:val="o"/>
      <w:lvlJc w:val="left"/>
      <w:pPr>
        <w:ind w:left="3600" w:hanging="360"/>
      </w:pPr>
      <w:rPr>
        <w:rFonts w:hint="default" w:ascii="Courier New" w:hAnsi="Courier New"/>
      </w:rPr>
    </w:lvl>
    <w:lvl w:ilvl="5" w:tplc="F5369F36">
      <w:start w:val="1"/>
      <w:numFmt w:val="bullet"/>
      <w:lvlText w:val=""/>
      <w:lvlJc w:val="left"/>
      <w:pPr>
        <w:ind w:left="4320" w:hanging="360"/>
      </w:pPr>
      <w:rPr>
        <w:rFonts w:hint="default" w:ascii="Wingdings" w:hAnsi="Wingdings"/>
      </w:rPr>
    </w:lvl>
    <w:lvl w:ilvl="6" w:tplc="4D9A6E4C">
      <w:start w:val="1"/>
      <w:numFmt w:val="bullet"/>
      <w:lvlText w:val=""/>
      <w:lvlJc w:val="left"/>
      <w:pPr>
        <w:ind w:left="5040" w:hanging="360"/>
      </w:pPr>
      <w:rPr>
        <w:rFonts w:hint="default" w:ascii="Symbol" w:hAnsi="Symbol"/>
      </w:rPr>
    </w:lvl>
    <w:lvl w:ilvl="7" w:tplc="C60C6F74">
      <w:start w:val="1"/>
      <w:numFmt w:val="bullet"/>
      <w:lvlText w:val="o"/>
      <w:lvlJc w:val="left"/>
      <w:pPr>
        <w:ind w:left="5760" w:hanging="360"/>
      </w:pPr>
      <w:rPr>
        <w:rFonts w:hint="default" w:ascii="Courier New" w:hAnsi="Courier New"/>
      </w:rPr>
    </w:lvl>
    <w:lvl w:ilvl="8" w:tplc="34C861BE">
      <w:start w:val="1"/>
      <w:numFmt w:val="bullet"/>
      <w:lvlText w:val=""/>
      <w:lvlJc w:val="left"/>
      <w:pPr>
        <w:ind w:left="6480" w:hanging="360"/>
      </w:pPr>
      <w:rPr>
        <w:rFonts w:hint="default" w:ascii="Wingdings" w:hAnsi="Wingdings"/>
      </w:rPr>
    </w:lvl>
  </w:abstractNum>
  <w:abstractNum w:abstractNumId="4" w15:restartNumberingAfterBreak="0">
    <w:nsid w:val="25B55C97"/>
    <w:multiLevelType w:val="hybridMultilevel"/>
    <w:tmpl w:val="2EBE8086"/>
    <w:lvl w:ilvl="0" w:tplc="3C26DD94">
      <w:numFmt w:val="bullet"/>
      <w:lvlText w:val="-"/>
      <w:lvlJc w:val="left"/>
      <w:pPr>
        <w:ind w:left="720" w:hanging="360"/>
      </w:pPr>
      <w:rPr>
        <w:rFonts w:hint="default" w:ascii="Arial" w:hAnsi="Arial" w:eastAsia="Arial" w:cs="Aria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5" w15:restartNumberingAfterBreak="0">
    <w:nsid w:val="2C322CA3"/>
    <w:multiLevelType w:val="multilevel"/>
    <w:tmpl w:val="B042457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rPr>
        <w:sz w:val="24"/>
        <w:szCs w:val="24"/>
        <w:u w:val="single"/>
      </w:r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 w15:restartNumberingAfterBreak="0">
    <w:nsid w:val="39301CBF"/>
    <w:multiLevelType w:val="hybridMultilevel"/>
    <w:tmpl w:val="2CECB396"/>
    <w:lvl w:ilvl="0" w:tplc="DBF6EEF8">
      <w:start w:val="10"/>
      <w:numFmt w:val="bullet"/>
      <w:lvlText w:val="-"/>
      <w:lvlJc w:val="left"/>
      <w:pPr>
        <w:ind w:left="720" w:hanging="360"/>
      </w:pPr>
      <w:rPr>
        <w:rFonts w:hint="default" w:ascii="Arial" w:hAnsi="Arial" w:eastAsia="Arial" w:cs="Aria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7" w15:restartNumberingAfterBreak="0">
    <w:nsid w:val="45ED4A0F"/>
    <w:multiLevelType w:val="hybridMultilevel"/>
    <w:tmpl w:val="55027E8E"/>
    <w:lvl w:ilvl="0" w:tplc="02387558">
      <w:numFmt w:val="bullet"/>
      <w:lvlText w:val="-"/>
      <w:lvlJc w:val="left"/>
      <w:pPr>
        <w:ind w:left="720" w:hanging="360"/>
      </w:pPr>
      <w:rPr>
        <w:rFonts w:hint="default" w:ascii="Arial" w:hAnsi="Arial" w:eastAsia="Arial" w:cs="Aria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8" w15:restartNumberingAfterBreak="0">
    <w:nsid w:val="4B237405"/>
    <w:multiLevelType w:val="hybridMultilevel"/>
    <w:tmpl w:val="FFFFFFFF"/>
    <w:lvl w:ilvl="0" w:tplc="58DA392C">
      <w:start w:val="1"/>
      <w:numFmt w:val="bullet"/>
      <w:lvlText w:val=""/>
      <w:lvlJc w:val="left"/>
      <w:pPr>
        <w:ind w:left="720" w:hanging="360"/>
      </w:pPr>
      <w:rPr>
        <w:rFonts w:hint="default" w:ascii="Symbol" w:hAnsi="Symbol"/>
      </w:rPr>
    </w:lvl>
    <w:lvl w:ilvl="1" w:tplc="D8AA8986">
      <w:start w:val="1"/>
      <w:numFmt w:val="bullet"/>
      <w:lvlText w:val="o"/>
      <w:lvlJc w:val="left"/>
      <w:pPr>
        <w:ind w:left="1440" w:hanging="360"/>
      </w:pPr>
      <w:rPr>
        <w:rFonts w:hint="default" w:ascii="Courier New" w:hAnsi="Courier New"/>
      </w:rPr>
    </w:lvl>
    <w:lvl w:ilvl="2" w:tplc="81F060CC">
      <w:start w:val="1"/>
      <w:numFmt w:val="bullet"/>
      <w:lvlText w:val=""/>
      <w:lvlJc w:val="left"/>
      <w:pPr>
        <w:ind w:left="2160" w:hanging="360"/>
      </w:pPr>
      <w:rPr>
        <w:rFonts w:hint="default" w:ascii="Wingdings" w:hAnsi="Wingdings"/>
      </w:rPr>
    </w:lvl>
    <w:lvl w:ilvl="3" w:tplc="DBDADA28">
      <w:start w:val="1"/>
      <w:numFmt w:val="bullet"/>
      <w:lvlText w:val=""/>
      <w:lvlJc w:val="left"/>
      <w:pPr>
        <w:ind w:left="2880" w:hanging="360"/>
      </w:pPr>
      <w:rPr>
        <w:rFonts w:hint="default" w:ascii="Symbol" w:hAnsi="Symbol"/>
      </w:rPr>
    </w:lvl>
    <w:lvl w:ilvl="4" w:tplc="D2361112">
      <w:start w:val="1"/>
      <w:numFmt w:val="bullet"/>
      <w:lvlText w:val="o"/>
      <w:lvlJc w:val="left"/>
      <w:pPr>
        <w:ind w:left="3600" w:hanging="360"/>
      </w:pPr>
      <w:rPr>
        <w:rFonts w:hint="default" w:ascii="Courier New" w:hAnsi="Courier New"/>
      </w:rPr>
    </w:lvl>
    <w:lvl w:ilvl="5" w:tplc="36748224">
      <w:start w:val="1"/>
      <w:numFmt w:val="bullet"/>
      <w:lvlText w:val=""/>
      <w:lvlJc w:val="left"/>
      <w:pPr>
        <w:ind w:left="4320" w:hanging="360"/>
      </w:pPr>
      <w:rPr>
        <w:rFonts w:hint="default" w:ascii="Wingdings" w:hAnsi="Wingdings"/>
      </w:rPr>
    </w:lvl>
    <w:lvl w:ilvl="6" w:tplc="3CC013AE">
      <w:start w:val="1"/>
      <w:numFmt w:val="bullet"/>
      <w:lvlText w:val=""/>
      <w:lvlJc w:val="left"/>
      <w:pPr>
        <w:ind w:left="5040" w:hanging="360"/>
      </w:pPr>
      <w:rPr>
        <w:rFonts w:hint="default" w:ascii="Symbol" w:hAnsi="Symbol"/>
      </w:rPr>
    </w:lvl>
    <w:lvl w:ilvl="7" w:tplc="6AC6C6C6">
      <w:start w:val="1"/>
      <w:numFmt w:val="bullet"/>
      <w:lvlText w:val="o"/>
      <w:lvlJc w:val="left"/>
      <w:pPr>
        <w:ind w:left="5760" w:hanging="360"/>
      </w:pPr>
      <w:rPr>
        <w:rFonts w:hint="default" w:ascii="Courier New" w:hAnsi="Courier New"/>
      </w:rPr>
    </w:lvl>
    <w:lvl w:ilvl="8" w:tplc="14961854">
      <w:start w:val="1"/>
      <w:numFmt w:val="bullet"/>
      <w:lvlText w:val=""/>
      <w:lvlJc w:val="left"/>
      <w:pPr>
        <w:ind w:left="6480" w:hanging="360"/>
      </w:pPr>
      <w:rPr>
        <w:rFonts w:hint="default" w:ascii="Wingdings" w:hAnsi="Wingdings"/>
      </w:rPr>
    </w:lvl>
  </w:abstractNum>
  <w:abstractNum w:abstractNumId="9" w15:restartNumberingAfterBreak="0">
    <w:nsid w:val="4BEB3BCD"/>
    <w:multiLevelType w:val="hybridMultilevel"/>
    <w:tmpl w:val="57B085B4"/>
    <w:lvl w:ilvl="0" w:tplc="5614D8D0">
      <w:numFmt w:val="bullet"/>
      <w:lvlText w:val="-"/>
      <w:lvlJc w:val="left"/>
      <w:pPr>
        <w:ind w:left="720" w:hanging="360"/>
      </w:pPr>
      <w:rPr>
        <w:rFonts w:hint="default" w:ascii="Arial" w:hAnsi="Arial" w:eastAsia="Arial" w:cs="Aria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num w:numId="1" w16cid:durableId="1272318429">
    <w:abstractNumId w:val="8"/>
  </w:num>
  <w:num w:numId="2" w16cid:durableId="56558474">
    <w:abstractNumId w:val="3"/>
  </w:num>
  <w:num w:numId="3" w16cid:durableId="632295907">
    <w:abstractNumId w:val="2"/>
  </w:num>
  <w:num w:numId="4" w16cid:durableId="2107193891">
    <w:abstractNumId w:val="0"/>
  </w:num>
  <w:num w:numId="5" w16cid:durableId="270288481">
    <w:abstractNumId w:val="5"/>
  </w:num>
  <w:num w:numId="6" w16cid:durableId="1384714901">
    <w:abstractNumId w:val="1"/>
  </w:num>
  <w:num w:numId="7" w16cid:durableId="1712072786">
    <w:abstractNumId w:val="7"/>
  </w:num>
  <w:num w:numId="8" w16cid:durableId="1507405952">
    <w:abstractNumId w:val="5"/>
  </w:num>
  <w:num w:numId="9" w16cid:durableId="912660388">
    <w:abstractNumId w:val="9"/>
  </w:num>
  <w:num w:numId="10" w16cid:durableId="800809502">
    <w:abstractNumId w:val="6"/>
  </w:num>
  <w:num w:numId="11" w16cid:durableId="819153665">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trackRevisions w:val="false"/>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FFB"/>
    <w:rsid w:val="00003444"/>
    <w:rsid w:val="000113A0"/>
    <w:rsid w:val="00015768"/>
    <w:rsid w:val="00016D40"/>
    <w:rsid w:val="0003337A"/>
    <w:rsid w:val="000439D0"/>
    <w:rsid w:val="000449F3"/>
    <w:rsid w:val="00052951"/>
    <w:rsid w:val="00054981"/>
    <w:rsid w:val="000562A4"/>
    <w:rsid w:val="00056D54"/>
    <w:rsid w:val="00066005"/>
    <w:rsid w:val="00066E05"/>
    <w:rsid w:val="00073BB8"/>
    <w:rsid w:val="00086E83"/>
    <w:rsid w:val="00096EAC"/>
    <w:rsid w:val="000B05E0"/>
    <w:rsid w:val="000B367A"/>
    <w:rsid w:val="000B4525"/>
    <w:rsid w:val="000C67B2"/>
    <w:rsid w:val="000D26E9"/>
    <w:rsid w:val="000D5C50"/>
    <w:rsid w:val="000E5972"/>
    <w:rsid w:val="000F18F6"/>
    <w:rsid w:val="000F5C3E"/>
    <w:rsid w:val="001012BA"/>
    <w:rsid w:val="00112D10"/>
    <w:rsid w:val="001173BB"/>
    <w:rsid w:val="001239CE"/>
    <w:rsid w:val="00133914"/>
    <w:rsid w:val="0014068B"/>
    <w:rsid w:val="00142BEF"/>
    <w:rsid w:val="00154E53"/>
    <w:rsid w:val="00171955"/>
    <w:rsid w:val="00171ED8"/>
    <w:rsid w:val="00175FAC"/>
    <w:rsid w:val="00187256"/>
    <w:rsid w:val="00187903"/>
    <w:rsid w:val="00193365"/>
    <w:rsid w:val="0019559F"/>
    <w:rsid w:val="001A041D"/>
    <w:rsid w:val="001A0A72"/>
    <w:rsid w:val="001B7E5F"/>
    <w:rsid w:val="001D0F65"/>
    <w:rsid w:val="001E41A1"/>
    <w:rsid w:val="001E43A1"/>
    <w:rsid w:val="001F20B1"/>
    <w:rsid w:val="0020475F"/>
    <w:rsid w:val="00205230"/>
    <w:rsid w:val="0022057E"/>
    <w:rsid w:val="00225484"/>
    <w:rsid w:val="0024158C"/>
    <w:rsid w:val="00265003"/>
    <w:rsid w:val="00290D28"/>
    <w:rsid w:val="002920D0"/>
    <w:rsid w:val="002961DE"/>
    <w:rsid w:val="002A0A5A"/>
    <w:rsid w:val="002B1042"/>
    <w:rsid w:val="002B3E3D"/>
    <w:rsid w:val="002B7A03"/>
    <w:rsid w:val="002C5BE8"/>
    <w:rsid w:val="002C5E3B"/>
    <w:rsid w:val="002D2182"/>
    <w:rsid w:val="002D7955"/>
    <w:rsid w:val="002E55A1"/>
    <w:rsid w:val="002E678A"/>
    <w:rsid w:val="002F1C4C"/>
    <w:rsid w:val="002F3D0F"/>
    <w:rsid w:val="002F6B5E"/>
    <w:rsid w:val="003022BE"/>
    <w:rsid w:val="0030311A"/>
    <w:rsid w:val="00303FF0"/>
    <w:rsid w:val="00306AEB"/>
    <w:rsid w:val="003207BD"/>
    <w:rsid w:val="00324AB0"/>
    <w:rsid w:val="00327373"/>
    <w:rsid w:val="00327B8E"/>
    <w:rsid w:val="00342972"/>
    <w:rsid w:val="003470FF"/>
    <w:rsid w:val="003473B2"/>
    <w:rsid w:val="00350AAE"/>
    <w:rsid w:val="00351692"/>
    <w:rsid w:val="00353582"/>
    <w:rsid w:val="00361734"/>
    <w:rsid w:val="00371975"/>
    <w:rsid w:val="003838E1"/>
    <w:rsid w:val="0038790D"/>
    <w:rsid w:val="0039069E"/>
    <w:rsid w:val="003A0322"/>
    <w:rsid w:val="003A2644"/>
    <w:rsid w:val="003A2F1C"/>
    <w:rsid w:val="003A36BB"/>
    <w:rsid w:val="003A7FB6"/>
    <w:rsid w:val="003B2AA6"/>
    <w:rsid w:val="003B6879"/>
    <w:rsid w:val="003B7D2C"/>
    <w:rsid w:val="003C3520"/>
    <w:rsid w:val="003C799D"/>
    <w:rsid w:val="003D4DEE"/>
    <w:rsid w:val="003D773D"/>
    <w:rsid w:val="003F013C"/>
    <w:rsid w:val="003F4A37"/>
    <w:rsid w:val="003FCE6A"/>
    <w:rsid w:val="0040083F"/>
    <w:rsid w:val="004022A9"/>
    <w:rsid w:val="004060C9"/>
    <w:rsid w:val="00407D9B"/>
    <w:rsid w:val="00411186"/>
    <w:rsid w:val="00416C32"/>
    <w:rsid w:val="00422218"/>
    <w:rsid w:val="0042403F"/>
    <w:rsid w:val="00435661"/>
    <w:rsid w:val="00454498"/>
    <w:rsid w:val="00456AA1"/>
    <w:rsid w:val="00456F1D"/>
    <w:rsid w:val="004571AE"/>
    <w:rsid w:val="0046D86C"/>
    <w:rsid w:val="00472F16"/>
    <w:rsid w:val="00475952"/>
    <w:rsid w:val="00481262"/>
    <w:rsid w:val="00492649"/>
    <w:rsid w:val="00493549"/>
    <w:rsid w:val="004A4EBE"/>
    <w:rsid w:val="004A55A4"/>
    <w:rsid w:val="004A6353"/>
    <w:rsid w:val="004B1931"/>
    <w:rsid w:val="004C1144"/>
    <w:rsid w:val="004C2796"/>
    <w:rsid w:val="004D028E"/>
    <w:rsid w:val="004D1F2F"/>
    <w:rsid w:val="004D580E"/>
    <w:rsid w:val="004D5E52"/>
    <w:rsid w:val="004D6F8A"/>
    <w:rsid w:val="004F05A8"/>
    <w:rsid w:val="004F4315"/>
    <w:rsid w:val="004F6880"/>
    <w:rsid w:val="0050773A"/>
    <w:rsid w:val="00512ECF"/>
    <w:rsid w:val="005300C2"/>
    <w:rsid w:val="005415B8"/>
    <w:rsid w:val="00553235"/>
    <w:rsid w:val="00562819"/>
    <w:rsid w:val="0058082E"/>
    <w:rsid w:val="0058326C"/>
    <w:rsid w:val="005950FF"/>
    <w:rsid w:val="005A6788"/>
    <w:rsid w:val="005B2925"/>
    <w:rsid w:val="005B503D"/>
    <w:rsid w:val="005B7B9E"/>
    <w:rsid w:val="005C3660"/>
    <w:rsid w:val="005C7258"/>
    <w:rsid w:val="005D07D5"/>
    <w:rsid w:val="005D19FC"/>
    <w:rsid w:val="005D520C"/>
    <w:rsid w:val="005E758E"/>
    <w:rsid w:val="005F20FB"/>
    <w:rsid w:val="005F4A19"/>
    <w:rsid w:val="006332DF"/>
    <w:rsid w:val="00635D27"/>
    <w:rsid w:val="0064173A"/>
    <w:rsid w:val="00643260"/>
    <w:rsid w:val="00647040"/>
    <w:rsid w:val="0064E356"/>
    <w:rsid w:val="006541ED"/>
    <w:rsid w:val="006545C6"/>
    <w:rsid w:val="006608E8"/>
    <w:rsid w:val="00665B13"/>
    <w:rsid w:val="006668FF"/>
    <w:rsid w:val="00674357"/>
    <w:rsid w:val="00674ADB"/>
    <w:rsid w:val="00685426"/>
    <w:rsid w:val="0069245D"/>
    <w:rsid w:val="006A1E90"/>
    <w:rsid w:val="006A21D2"/>
    <w:rsid w:val="006A36BF"/>
    <w:rsid w:val="006B0214"/>
    <w:rsid w:val="006B20B9"/>
    <w:rsid w:val="006B53E1"/>
    <w:rsid w:val="006B57F2"/>
    <w:rsid w:val="006D479D"/>
    <w:rsid w:val="006E0712"/>
    <w:rsid w:val="006F5AD7"/>
    <w:rsid w:val="006F7F24"/>
    <w:rsid w:val="00705819"/>
    <w:rsid w:val="0070586A"/>
    <w:rsid w:val="00711E62"/>
    <w:rsid w:val="0071655E"/>
    <w:rsid w:val="00724A35"/>
    <w:rsid w:val="0072740C"/>
    <w:rsid w:val="0073674D"/>
    <w:rsid w:val="00736C17"/>
    <w:rsid w:val="00737AFA"/>
    <w:rsid w:val="00740052"/>
    <w:rsid w:val="007501CC"/>
    <w:rsid w:val="0075410D"/>
    <w:rsid w:val="007550E1"/>
    <w:rsid w:val="00765188"/>
    <w:rsid w:val="00775ADE"/>
    <w:rsid w:val="00776C24"/>
    <w:rsid w:val="00783A23"/>
    <w:rsid w:val="007881E2"/>
    <w:rsid w:val="0079244E"/>
    <w:rsid w:val="00797269"/>
    <w:rsid w:val="00797BFF"/>
    <w:rsid w:val="0079DA93"/>
    <w:rsid w:val="007A04E9"/>
    <w:rsid w:val="007A182F"/>
    <w:rsid w:val="007B1401"/>
    <w:rsid w:val="007B6C68"/>
    <w:rsid w:val="007B73E9"/>
    <w:rsid w:val="007B7FFB"/>
    <w:rsid w:val="007C03AE"/>
    <w:rsid w:val="007C05DE"/>
    <w:rsid w:val="007C340B"/>
    <w:rsid w:val="007C3EBC"/>
    <w:rsid w:val="007C47BF"/>
    <w:rsid w:val="007D6394"/>
    <w:rsid w:val="007D646B"/>
    <w:rsid w:val="007E322C"/>
    <w:rsid w:val="007F30A7"/>
    <w:rsid w:val="007F4B77"/>
    <w:rsid w:val="00800229"/>
    <w:rsid w:val="0080096E"/>
    <w:rsid w:val="00801D24"/>
    <w:rsid w:val="00804344"/>
    <w:rsid w:val="008310FA"/>
    <w:rsid w:val="00834C3D"/>
    <w:rsid w:val="0085600F"/>
    <w:rsid w:val="00856138"/>
    <w:rsid w:val="008612D5"/>
    <w:rsid w:val="00861B0E"/>
    <w:rsid w:val="00863D3C"/>
    <w:rsid w:val="00870610"/>
    <w:rsid w:val="0087757C"/>
    <w:rsid w:val="008923F8"/>
    <w:rsid w:val="008A3B16"/>
    <w:rsid w:val="008A6FBB"/>
    <w:rsid w:val="008B0CF1"/>
    <w:rsid w:val="008B2E0B"/>
    <w:rsid w:val="008C725F"/>
    <w:rsid w:val="008D4FE5"/>
    <w:rsid w:val="008E0F3C"/>
    <w:rsid w:val="008E7711"/>
    <w:rsid w:val="008F4A8E"/>
    <w:rsid w:val="008F761B"/>
    <w:rsid w:val="008F7E73"/>
    <w:rsid w:val="00910B71"/>
    <w:rsid w:val="00922272"/>
    <w:rsid w:val="00923D0B"/>
    <w:rsid w:val="00937237"/>
    <w:rsid w:val="009435AD"/>
    <w:rsid w:val="00944EC4"/>
    <w:rsid w:val="00945297"/>
    <w:rsid w:val="00952CE9"/>
    <w:rsid w:val="00957C6E"/>
    <w:rsid w:val="00960744"/>
    <w:rsid w:val="0096091B"/>
    <w:rsid w:val="0097225D"/>
    <w:rsid w:val="00976CD4"/>
    <w:rsid w:val="00982EBB"/>
    <w:rsid w:val="0099401C"/>
    <w:rsid w:val="0099A5CD"/>
    <w:rsid w:val="009A3449"/>
    <w:rsid w:val="009A4FDA"/>
    <w:rsid w:val="009C48CE"/>
    <w:rsid w:val="009C56B0"/>
    <w:rsid w:val="009D02E4"/>
    <w:rsid w:val="009D0FEC"/>
    <w:rsid w:val="009F41F6"/>
    <w:rsid w:val="00A0164B"/>
    <w:rsid w:val="00A02C54"/>
    <w:rsid w:val="00A075C5"/>
    <w:rsid w:val="00A123D7"/>
    <w:rsid w:val="00A13B19"/>
    <w:rsid w:val="00A3055F"/>
    <w:rsid w:val="00A323E2"/>
    <w:rsid w:val="00A41963"/>
    <w:rsid w:val="00A50995"/>
    <w:rsid w:val="00A53576"/>
    <w:rsid w:val="00A55807"/>
    <w:rsid w:val="00A61781"/>
    <w:rsid w:val="00A622F1"/>
    <w:rsid w:val="00A8F149"/>
    <w:rsid w:val="00A90F06"/>
    <w:rsid w:val="00A913C0"/>
    <w:rsid w:val="00AB5F5E"/>
    <w:rsid w:val="00AC4513"/>
    <w:rsid w:val="00AD0183"/>
    <w:rsid w:val="00AD144E"/>
    <w:rsid w:val="00AD2B95"/>
    <w:rsid w:val="00AD58DB"/>
    <w:rsid w:val="00AE0CBE"/>
    <w:rsid w:val="00AF4F3D"/>
    <w:rsid w:val="00B10B56"/>
    <w:rsid w:val="00B26C09"/>
    <w:rsid w:val="00B35C14"/>
    <w:rsid w:val="00B40F5A"/>
    <w:rsid w:val="00B45E79"/>
    <w:rsid w:val="00B46D4A"/>
    <w:rsid w:val="00B519F8"/>
    <w:rsid w:val="00B54688"/>
    <w:rsid w:val="00B602ED"/>
    <w:rsid w:val="00B619A3"/>
    <w:rsid w:val="00B67D5A"/>
    <w:rsid w:val="00B73D18"/>
    <w:rsid w:val="00B820F6"/>
    <w:rsid w:val="00B83717"/>
    <w:rsid w:val="00B901EE"/>
    <w:rsid w:val="00B93A2F"/>
    <w:rsid w:val="00B94263"/>
    <w:rsid w:val="00BA3317"/>
    <w:rsid w:val="00BB3118"/>
    <w:rsid w:val="00BB360F"/>
    <w:rsid w:val="00BB790D"/>
    <w:rsid w:val="00BC71FB"/>
    <w:rsid w:val="00BD0160"/>
    <w:rsid w:val="00BE1A7A"/>
    <w:rsid w:val="00BE5880"/>
    <w:rsid w:val="00BF23FA"/>
    <w:rsid w:val="00BF5386"/>
    <w:rsid w:val="00C13A72"/>
    <w:rsid w:val="00C17167"/>
    <w:rsid w:val="00C25FC4"/>
    <w:rsid w:val="00C30017"/>
    <w:rsid w:val="00C36A1D"/>
    <w:rsid w:val="00C36B0F"/>
    <w:rsid w:val="00C373F9"/>
    <w:rsid w:val="00C4331D"/>
    <w:rsid w:val="00C43812"/>
    <w:rsid w:val="00C46E1C"/>
    <w:rsid w:val="00C51A3F"/>
    <w:rsid w:val="00C54792"/>
    <w:rsid w:val="00C61C2A"/>
    <w:rsid w:val="00C6732C"/>
    <w:rsid w:val="00C74849"/>
    <w:rsid w:val="00C84BDB"/>
    <w:rsid w:val="00C9000D"/>
    <w:rsid w:val="00C90018"/>
    <w:rsid w:val="00C92DB9"/>
    <w:rsid w:val="00C947D0"/>
    <w:rsid w:val="00C9776D"/>
    <w:rsid w:val="00CA253C"/>
    <w:rsid w:val="00CA2800"/>
    <w:rsid w:val="00CA3208"/>
    <w:rsid w:val="00CA6D99"/>
    <w:rsid w:val="00CB63B5"/>
    <w:rsid w:val="00CC1DFC"/>
    <w:rsid w:val="00CD2256"/>
    <w:rsid w:val="00CD2E98"/>
    <w:rsid w:val="00CD7A4F"/>
    <w:rsid w:val="00CF73F3"/>
    <w:rsid w:val="00D09632"/>
    <w:rsid w:val="00D175C8"/>
    <w:rsid w:val="00D17E21"/>
    <w:rsid w:val="00D2007B"/>
    <w:rsid w:val="00D335A1"/>
    <w:rsid w:val="00D34D59"/>
    <w:rsid w:val="00D41CD6"/>
    <w:rsid w:val="00D42724"/>
    <w:rsid w:val="00D43CE6"/>
    <w:rsid w:val="00D45580"/>
    <w:rsid w:val="00D5B8A6"/>
    <w:rsid w:val="00D60D73"/>
    <w:rsid w:val="00D72F7F"/>
    <w:rsid w:val="00D7636E"/>
    <w:rsid w:val="00D778F9"/>
    <w:rsid w:val="00D80C58"/>
    <w:rsid w:val="00D83F09"/>
    <w:rsid w:val="00D907B2"/>
    <w:rsid w:val="00D92E15"/>
    <w:rsid w:val="00D9575C"/>
    <w:rsid w:val="00DA016E"/>
    <w:rsid w:val="00DA22B9"/>
    <w:rsid w:val="00DA2B1A"/>
    <w:rsid w:val="00DA3D67"/>
    <w:rsid w:val="00DA4999"/>
    <w:rsid w:val="00DA6A05"/>
    <w:rsid w:val="00DB03B8"/>
    <w:rsid w:val="00DB4C6B"/>
    <w:rsid w:val="00DB64E3"/>
    <w:rsid w:val="00DC5C04"/>
    <w:rsid w:val="00DD0844"/>
    <w:rsid w:val="00DD2C00"/>
    <w:rsid w:val="00DD3D7E"/>
    <w:rsid w:val="00DD54F7"/>
    <w:rsid w:val="00DE0543"/>
    <w:rsid w:val="00DE26C3"/>
    <w:rsid w:val="00DF025B"/>
    <w:rsid w:val="00DF235B"/>
    <w:rsid w:val="00E06949"/>
    <w:rsid w:val="00E06C06"/>
    <w:rsid w:val="00E12258"/>
    <w:rsid w:val="00E15C7C"/>
    <w:rsid w:val="00E17717"/>
    <w:rsid w:val="00E20637"/>
    <w:rsid w:val="00E2140C"/>
    <w:rsid w:val="00E35B2D"/>
    <w:rsid w:val="00E433FB"/>
    <w:rsid w:val="00E54723"/>
    <w:rsid w:val="00E56141"/>
    <w:rsid w:val="00E613C2"/>
    <w:rsid w:val="00E62BD8"/>
    <w:rsid w:val="00E71E33"/>
    <w:rsid w:val="00E747B0"/>
    <w:rsid w:val="00E77086"/>
    <w:rsid w:val="00E7D240"/>
    <w:rsid w:val="00E81338"/>
    <w:rsid w:val="00E85B1B"/>
    <w:rsid w:val="00E86689"/>
    <w:rsid w:val="00EA2317"/>
    <w:rsid w:val="00EA6DE6"/>
    <w:rsid w:val="00EC0E6D"/>
    <w:rsid w:val="00EC43B4"/>
    <w:rsid w:val="00EC46AA"/>
    <w:rsid w:val="00ED7309"/>
    <w:rsid w:val="00EE0486"/>
    <w:rsid w:val="00EE0605"/>
    <w:rsid w:val="00EE434F"/>
    <w:rsid w:val="00EE7550"/>
    <w:rsid w:val="00EF69B2"/>
    <w:rsid w:val="00F04937"/>
    <w:rsid w:val="00F04D82"/>
    <w:rsid w:val="00F04F60"/>
    <w:rsid w:val="00F07F8B"/>
    <w:rsid w:val="00F10652"/>
    <w:rsid w:val="00F107D8"/>
    <w:rsid w:val="00F11069"/>
    <w:rsid w:val="00F13737"/>
    <w:rsid w:val="00F217A0"/>
    <w:rsid w:val="00F23D3E"/>
    <w:rsid w:val="00F36B92"/>
    <w:rsid w:val="00F512C1"/>
    <w:rsid w:val="00F55509"/>
    <w:rsid w:val="00F650D0"/>
    <w:rsid w:val="00F70DB0"/>
    <w:rsid w:val="00F73F35"/>
    <w:rsid w:val="00F76A8A"/>
    <w:rsid w:val="00F854CA"/>
    <w:rsid w:val="00F855B5"/>
    <w:rsid w:val="00FC6B60"/>
    <w:rsid w:val="00FC6B9F"/>
    <w:rsid w:val="00FD20B8"/>
    <w:rsid w:val="00FE25F9"/>
    <w:rsid w:val="00FE5B53"/>
    <w:rsid w:val="00FF1AF6"/>
    <w:rsid w:val="00FF214E"/>
    <w:rsid w:val="00FF5494"/>
    <w:rsid w:val="0125AE00"/>
    <w:rsid w:val="0137CB8B"/>
    <w:rsid w:val="0161B1D8"/>
    <w:rsid w:val="018109BB"/>
    <w:rsid w:val="01904B0B"/>
    <w:rsid w:val="0196C2DF"/>
    <w:rsid w:val="019768AC"/>
    <w:rsid w:val="01CAF854"/>
    <w:rsid w:val="01CB00AF"/>
    <w:rsid w:val="01D11E55"/>
    <w:rsid w:val="01F93281"/>
    <w:rsid w:val="022D5A52"/>
    <w:rsid w:val="0246E16B"/>
    <w:rsid w:val="02777BCE"/>
    <w:rsid w:val="027E579E"/>
    <w:rsid w:val="028020E2"/>
    <w:rsid w:val="0288F942"/>
    <w:rsid w:val="0293B77F"/>
    <w:rsid w:val="029D8F47"/>
    <w:rsid w:val="02A44325"/>
    <w:rsid w:val="02B2B8F3"/>
    <w:rsid w:val="02BFAD22"/>
    <w:rsid w:val="02D4A046"/>
    <w:rsid w:val="02DB1198"/>
    <w:rsid w:val="02DDF9F1"/>
    <w:rsid w:val="02E35699"/>
    <w:rsid w:val="02E5D00E"/>
    <w:rsid w:val="030ACAC7"/>
    <w:rsid w:val="032E1E43"/>
    <w:rsid w:val="03398961"/>
    <w:rsid w:val="0394EB49"/>
    <w:rsid w:val="03A6EBDD"/>
    <w:rsid w:val="03C5476C"/>
    <w:rsid w:val="03C90881"/>
    <w:rsid w:val="03CB8754"/>
    <w:rsid w:val="03CC009A"/>
    <w:rsid w:val="03CD2B60"/>
    <w:rsid w:val="03DFDF91"/>
    <w:rsid w:val="040C78E3"/>
    <w:rsid w:val="0414C7CD"/>
    <w:rsid w:val="0420BA16"/>
    <w:rsid w:val="0427C678"/>
    <w:rsid w:val="043930FF"/>
    <w:rsid w:val="0455AAF3"/>
    <w:rsid w:val="04679DDA"/>
    <w:rsid w:val="0477EA74"/>
    <w:rsid w:val="04A23427"/>
    <w:rsid w:val="04A2B4F9"/>
    <w:rsid w:val="04AB5F6B"/>
    <w:rsid w:val="04AF3E71"/>
    <w:rsid w:val="04B65826"/>
    <w:rsid w:val="04DD97EE"/>
    <w:rsid w:val="04E1D75F"/>
    <w:rsid w:val="04EC3F3C"/>
    <w:rsid w:val="0515BC64"/>
    <w:rsid w:val="0536687F"/>
    <w:rsid w:val="0550138A"/>
    <w:rsid w:val="0572DA1F"/>
    <w:rsid w:val="0573FD0A"/>
    <w:rsid w:val="05795B92"/>
    <w:rsid w:val="05A9D753"/>
    <w:rsid w:val="05B0ACEC"/>
    <w:rsid w:val="05DBE30E"/>
    <w:rsid w:val="05F4B806"/>
    <w:rsid w:val="0619AC16"/>
    <w:rsid w:val="065B7945"/>
    <w:rsid w:val="0664C6C3"/>
    <w:rsid w:val="06793DAF"/>
    <w:rsid w:val="068AD960"/>
    <w:rsid w:val="068E5F4A"/>
    <w:rsid w:val="06A381D0"/>
    <w:rsid w:val="06D09DEF"/>
    <w:rsid w:val="06D37925"/>
    <w:rsid w:val="06FB3476"/>
    <w:rsid w:val="0768F2D5"/>
    <w:rsid w:val="079A5DE5"/>
    <w:rsid w:val="07A2C23E"/>
    <w:rsid w:val="07B32ADE"/>
    <w:rsid w:val="07CF7381"/>
    <w:rsid w:val="07CF9D3E"/>
    <w:rsid w:val="07E7B47B"/>
    <w:rsid w:val="07FC1421"/>
    <w:rsid w:val="07FCEB4A"/>
    <w:rsid w:val="08055047"/>
    <w:rsid w:val="08093C1E"/>
    <w:rsid w:val="0813E2D5"/>
    <w:rsid w:val="08151CB8"/>
    <w:rsid w:val="081EA442"/>
    <w:rsid w:val="0822B729"/>
    <w:rsid w:val="0824AF16"/>
    <w:rsid w:val="082E7393"/>
    <w:rsid w:val="082F832B"/>
    <w:rsid w:val="08349806"/>
    <w:rsid w:val="083CEA2E"/>
    <w:rsid w:val="084CB69F"/>
    <w:rsid w:val="08539CF8"/>
    <w:rsid w:val="0860687C"/>
    <w:rsid w:val="087278AC"/>
    <w:rsid w:val="0874B193"/>
    <w:rsid w:val="0898C323"/>
    <w:rsid w:val="089C6C96"/>
    <w:rsid w:val="08A29F02"/>
    <w:rsid w:val="08A2B4C4"/>
    <w:rsid w:val="08B1A98F"/>
    <w:rsid w:val="08B8B13F"/>
    <w:rsid w:val="08B9FB4D"/>
    <w:rsid w:val="08C88AD6"/>
    <w:rsid w:val="08DD735C"/>
    <w:rsid w:val="08EEC143"/>
    <w:rsid w:val="0929FFA5"/>
    <w:rsid w:val="09311623"/>
    <w:rsid w:val="094110FB"/>
    <w:rsid w:val="09411C76"/>
    <w:rsid w:val="095914B1"/>
    <w:rsid w:val="0963376E"/>
    <w:rsid w:val="0972AEDA"/>
    <w:rsid w:val="0979C5CF"/>
    <w:rsid w:val="097DF3EF"/>
    <w:rsid w:val="09870EB5"/>
    <w:rsid w:val="09A254C4"/>
    <w:rsid w:val="09BC203B"/>
    <w:rsid w:val="09DED9A8"/>
    <w:rsid w:val="09E58928"/>
    <w:rsid w:val="09F3BD91"/>
    <w:rsid w:val="0A05353F"/>
    <w:rsid w:val="0A1427B4"/>
    <w:rsid w:val="0A694036"/>
    <w:rsid w:val="0A733284"/>
    <w:rsid w:val="0A7FF153"/>
    <w:rsid w:val="0AB307C2"/>
    <w:rsid w:val="0AB3EC2C"/>
    <w:rsid w:val="0AC1E7D3"/>
    <w:rsid w:val="0AE782E4"/>
    <w:rsid w:val="0B3846BA"/>
    <w:rsid w:val="0B3F7817"/>
    <w:rsid w:val="0B4CA8A5"/>
    <w:rsid w:val="0B56B75E"/>
    <w:rsid w:val="0B57562F"/>
    <w:rsid w:val="0B666D4F"/>
    <w:rsid w:val="0B753AE4"/>
    <w:rsid w:val="0B96A07F"/>
    <w:rsid w:val="0B96EDB2"/>
    <w:rsid w:val="0B9AEACC"/>
    <w:rsid w:val="0BBF92C3"/>
    <w:rsid w:val="0BCC8FC6"/>
    <w:rsid w:val="0BE9D99A"/>
    <w:rsid w:val="0C092ADF"/>
    <w:rsid w:val="0C0CA281"/>
    <w:rsid w:val="0C3BE0D4"/>
    <w:rsid w:val="0C47F4E0"/>
    <w:rsid w:val="0C805F78"/>
    <w:rsid w:val="0C835179"/>
    <w:rsid w:val="0C83E7B2"/>
    <w:rsid w:val="0C87E4AC"/>
    <w:rsid w:val="0C90674D"/>
    <w:rsid w:val="0C907F36"/>
    <w:rsid w:val="0C9F23B9"/>
    <w:rsid w:val="0CF98C33"/>
    <w:rsid w:val="0D0E959B"/>
    <w:rsid w:val="0D251AAA"/>
    <w:rsid w:val="0D4C050A"/>
    <w:rsid w:val="0D5C1524"/>
    <w:rsid w:val="0D8133B0"/>
    <w:rsid w:val="0DBDCE1C"/>
    <w:rsid w:val="0DCD69D1"/>
    <w:rsid w:val="0DEDFDE1"/>
    <w:rsid w:val="0E251404"/>
    <w:rsid w:val="0E93B236"/>
    <w:rsid w:val="0EBB0BD4"/>
    <w:rsid w:val="0EBDC071"/>
    <w:rsid w:val="0EE9C8A7"/>
    <w:rsid w:val="0EF62CFA"/>
    <w:rsid w:val="0F037B72"/>
    <w:rsid w:val="0F1CBD79"/>
    <w:rsid w:val="0F3902B7"/>
    <w:rsid w:val="0F4D2C8F"/>
    <w:rsid w:val="0F6D1465"/>
    <w:rsid w:val="0F85B48C"/>
    <w:rsid w:val="0FB9C50E"/>
    <w:rsid w:val="0FC1DE06"/>
    <w:rsid w:val="1015D8FF"/>
    <w:rsid w:val="1019C854"/>
    <w:rsid w:val="104F33EE"/>
    <w:rsid w:val="1081378A"/>
    <w:rsid w:val="1084F225"/>
    <w:rsid w:val="108BC31C"/>
    <w:rsid w:val="10A653A0"/>
    <w:rsid w:val="10B7AF57"/>
    <w:rsid w:val="10BE2884"/>
    <w:rsid w:val="10D3663F"/>
    <w:rsid w:val="10EEBA19"/>
    <w:rsid w:val="10F0B411"/>
    <w:rsid w:val="10F34007"/>
    <w:rsid w:val="110D8242"/>
    <w:rsid w:val="11136878"/>
    <w:rsid w:val="11229081"/>
    <w:rsid w:val="112AF3FE"/>
    <w:rsid w:val="11401C6A"/>
    <w:rsid w:val="1144A445"/>
    <w:rsid w:val="114DCB85"/>
    <w:rsid w:val="11673D10"/>
    <w:rsid w:val="117B7D47"/>
    <w:rsid w:val="117D58C4"/>
    <w:rsid w:val="11881A82"/>
    <w:rsid w:val="11B4D132"/>
    <w:rsid w:val="11E428AA"/>
    <w:rsid w:val="11ECB654"/>
    <w:rsid w:val="120417A5"/>
    <w:rsid w:val="123DEB68"/>
    <w:rsid w:val="123EA541"/>
    <w:rsid w:val="124740A9"/>
    <w:rsid w:val="129674FF"/>
    <w:rsid w:val="129AA92A"/>
    <w:rsid w:val="129C0F50"/>
    <w:rsid w:val="12A773B4"/>
    <w:rsid w:val="12A9E383"/>
    <w:rsid w:val="12B4F212"/>
    <w:rsid w:val="12C49597"/>
    <w:rsid w:val="12E31AC4"/>
    <w:rsid w:val="12EB13EE"/>
    <w:rsid w:val="12F3584E"/>
    <w:rsid w:val="1325DCC7"/>
    <w:rsid w:val="132D4EF1"/>
    <w:rsid w:val="135569DC"/>
    <w:rsid w:val="136DFEF1"/>
    <w:rsid w:val="13A2FDBB"/>
    <w:rsid w:val="13FF4E67"/>
    <w:rsid w:val="14277C75"/>
    <w:rsid w:val="1435B09A"/>
    <w:rsid w:val="1441346D"/>
    <w:rsid w:val="145C25FE"/>
    <w:rsid w:val="146A0A10"/>
    <w:rsid w:val="147E5CE3"/>
    <w:rsid w:val="147E79F8"/>
    <w:rsid w:val="1498FF6D"/>
    <w:rsid w:val="14A3D038"/>
    <w:rsid w:val="14B41CC9"/>
    <w:rsid w:val="14B44732"/>
    <w:rsid w:val="14DD0EEA"/>
    <w:rsid w:val="14F9F517"/>
    <w:rsid w:val="15107659"/>
    <w:rsid w:val="1514ACA2"/>
    <w:rsid w:val="1534F89E"/>
    <w:rsid w:val="153939F3"/>
    <w:rsid w:val="15664598"/>
    <w:rsid w:val="1589764A"/>
    <w:rsid w:val="15B41453"/>
    <w:rsid w:val="15C8D7CB"/>
    <w:rsid w:val="15E5641D"/>
    <w:rsid w:val="160D540C"/>
    <w:rsid w:val="161C37F9"/>
    <w:rsid w:val="161E5ADD"/>
    <w:rsid w:val="163A60F6"/>
    <w:rsid w:val="164DB3D8"/>
    <w:rsid w:val="16627341"/>
    <w:rsid w:val="166456F1"/>
    <w:rsid w:val="16771171"/>
    <w:rsid w:val="16799884"/>
    <w:rsid w:val="167DB918"/>
    <w:rsid w:val="168A7B7E"/>
    <w:rsid w:val="169AAC65"/>
    <w:rsid w:val="16BD1FFF"/>
    <w:rsid w:val="16E23BAA"/>
    <w:rsid w:val="16F51891"/>
    <w:rsid w:val="16FBD40B"/>
    <w:rsid w:val="170098F7"/>
    <w:rsid w:val="1711EA6E"/>
    <w:rsid w:val="17272D46"/>
    <w:rsid w:val="172B2022"/>
    <w:rsid w:val="1760E4CC"/>
    <w:rsid w:val="176668AB"/>
    <w:rsid w:val="176E2793"/>
    <w:rsid w:val="17877C5C"/>
    <w:rsid w:val="179D6BFA"/>
    <w:rsid w:val="17A46032"/>
    <w:rsid w:val="17A726FA"/>
    <w:rsid w:val="17A8E8F9"/>
    <w:rsid w:val="17AE5141"/>
    <w:rsid w:val="17B717CA"/>
    <w:rsid w:val="17DADB5E"/>
    <w:rsid w:val="17F575F0"/>
    <w:rsid w:val="17F8F24E"/>
    <w:rsid w:val="18148CCB"/>
    <w:rsid w:val="1837449F"/>
    <w:rsid w:val="18532B2E"/>
    <w:rsid w:val="1858A575"/>
    <w:rsid w:val="18686CB3"/>
    <w:rsid w:val="18919F13"/>
    <w:rsid w:val="1894A554"/>
    <w:rsid w:val="189AD6A9"/>
    <w:rsid w:val="18A3DF88"/>
    <w:rsid w:val="18AB3BAD"/>
    <w:rsid w:val="18AC96E7"/>
    <w:rsid w:val="18C2AB5C"/>
    <w:rsid w:val="18E37910"/>
    <w:rsid w:val="18EA161D"/>
    <w:rsid w:val="18ECD0F2"/>
    <w:rsid w:val="18F86D27"/>
    <w:rsid w:val="18FAAAFA"/>
    <w:rsid w:val="18FF0FEB"/>
    <w:rsid w:val="18FF9CF5"/>
    <w:rsid w:val="1902AA72"/>
    <w:rsid w:val="19127E00"/>
    <w:rsid w:val="1925E68E"/>
    <w:rsid w:val="198205A5"/>
    <w:rsid w:val="199D0B80"/>
    <w:rsid w:val="19F0C445"/>
    <w:rsid w:val="19F55BE0"/>
    <w:rsid w:val="1A062463"/>
    <w:rsid w:val="1A2541BC"/>
    <w:rsid w:val="1A2C75EE"/>
    <w:rsid w:val="1A2EBBC2"/>
    <w:rsid w:val="1A2F7B68"/>
    <w:rsid w:val="1A310333"/>
    <w:rsid w:val="1A3C7B57"/>
    <w:rsid w:val="1A5CF564"/>
    <w:rsid w:val="1A668D01"/>
    <w:rsid w:val="1A71450C"/>
    <w:rsid w:val="1A741EA2"/>
    <w:rsid w:val="1A861835"/>
    <w:rsid w:val="1A87EBFC"/>
    <w:rsid w:val="1A95F1AF"/>
    <w:rsid w:val="1AAC1F4B"/>
    <w:rsid w:val="1AD46EDF"/>
    <w:rsid w:val="1B00F2CC"/>
    <w:rsid w:val="1B1339B1"/>
    <w:rsid w:val="1B150B9E"/>
    <w:rsid w:val="1B2C6B84"/>
    <w:rsid w:val="1B599280"/>
    <w:rsid w:val="1B69C810"/>
    <w:rsid w:val="1B7CEAB1"/>
    <w:rsid w:val="1BAAF45F"/>
    <w:rsid w:val="1BB945A0"/>
    <w:rsid w:val="1BD2E624"/>
    <w:rsid w:val="1BD4DF00"/>
    <w:rsid w:val="1BFA20A1"/>
    <w:rsid w:val="1C1FB5A2"/>
    <w:rsid w:val="1C498E39"/>
    <w:rsid w:val="1C52C392"/>
    <w:rsid w:val="1C59EF41"/>
    <w:rsid w:val="1C5E952E"/>
    <w:rsid w:val="1C73554B"/>
    <w:rsid w:val="1C8DB512"/>
    <w:rsid w:val="1C8FA1BC"/>
    <w:rsid w:val="1C9A87E7"/>
    <w:rsid w:val="1C9BF24A"/>
    <w:rsid w:val="1CA85BA5"/>
    <w:rsid w:val="1CBAB155"/>
    <w:rsid w:val="1CC4BD81"/>
    <w:rsid w:val="1CD7884B"/>
    <w:rsid w:val="1CDD069D"/>
    <w:rsid w:val="1CE3B089"/>
    <w:rsid w:val="1D03DABE"/>
    <w:rsid w:val="1D19735E"/>
    <w:rsid w:val="1D1E6EEA"/>
    <w:rsid w:val="1D35038F"/>
    <w:rsid w:val="1D3C26E7"/>
    <w:rsid w:val="1D535D6E"/>
    <w:rsid w:val="1D602480"/>
    <w:rsid w:val="1D8C12D1"/>
    <w:rsid w:val="1D906DA2"/>
    <w:rsid w:val="1D966471"/>
    <w:rsid w:val="1DA854A7"/>
    <w:rsid w:val="1DB71057"/>
    <w:rsid w:val="1DC335BB"/>
    <w:rsid w:val="1DCC6784"/>
    <w:rsid w:val="1DE02D52"/>
    <w:rsid w:val="1DE929F5"/>
    <w:rsid w:val="1DECEEE4"/>
    <w:rsid w:val="1DFC3E8B"/>
    <w:rsid w:val="1E042E10"/>
    <w:rsid w:val="1E0D6A95"/>
    <w:rsid w:val="1E1D48F8"/>
    <w:rsid w:val="1E41B9AB"/>
    <w:rsid w:val="1E4D1F08"/>
    <w:rsid w:val="1E7A0906"/>
    <w:rsid w:val="1E89B63E"/>
    <w:rsid w:val="1E8AA84D"/>
    <w:rsid w:val="1EC4E467"/>
    <w:rsid w:val="1EEE525E"/>
    <w:rsid w:val="1F0C0E49"/>
    <w:rsid w:val="1F0C5D30"/>
    <w:rsid w:val="1F1A920A"/>
    <w:rsid w:val="1F207BEC"/>
    <w:rsid w:val="1F20988E"/>
    <w:rsid w:val="1F71F652"/>
    <w:rsid w:val="1F807A9D"/>
    <w:rsid w:val="1FA3D72D"/>
    <w:rsid w:val="1FB4B8CF"/>
    <w:rsid w:val="1FB6A6D6"/>
    <w:rsid w:val="1FBBF600"/>
    <w:rsid w:val="1FD4D94D"/>
    <w:rsid w:val="1FDB7D90"/>
    <w:rsid w:val="1FDDF435"/>
    <w:rsid w:val="1FE5F3DE"/>
    <w:rsid w:val="202112EB"/>
    <w:rsid w:val="202FB470"/>
    <w:rsid w:val="2035EC2C"/>
    <w:rsid w:val="204470E1"/>
    <w:rsid w:val="207A1D39"/>
    <w:rsid w:val="208C01CF"/>
    <w:rsid w:val="20C07881"/>
    <w:rsid w:val="20DBB637"/>
    <w:rsid w:val="20FB2B35"/>
    <w:rsid w:val="20FF9E09"/>
    <w:rsid w:val="2110D15D"/>
    <w:rsid w:val="21215E8A"/>
    <w:rsid w:val="21384D06"/>
    <w:rsid w:val="214ABC4E"/>
    <w:rsid w:val="214E9381"/>
    <w:rsid w:val="21746C91"/>
    <w:rsid w:val="217FB96A"/>
    <w:rsid w:val="21807598"/>
    <w:rsid w:val="21935119"/>
    <w:rsid w:val="21AA1FF8"/>
    <w:rsid w:val="21BFBAD0"/>
    <w:rsid w:val="21D82A3F"/>
    <w:rsid w:val="22062EE5"/>
    <w:rsid w:val="2232BD49"/>
    <w:rsid w:val="22355FDE"/>
    <w:rsid w:val="225F4EBC"/>
    <w:rsid w:val="2262742B"/>
    <w:rsid w:val="22684357"/>
    <w:rsid w:val="226B02D1"/>
    <w:rsid w:val="228DD146"/>
    <w:rsid w:val="2299C9D8"/>
    <w:rsid w:val="22B3A42B"/>
    <w:rsid w:val="22BDF1EF"/>
    <w:rsid w:val="22CB0A3B"/>
    <w:rsid w:val="231D4E65"/>
    <w:rsid w:val="23298221"/>
    <w:rsid w:val="234ECEE6"/>
    <w:rsid w:val="235140BF"/>
    <w:rsid w:val="23AB2038"/>
    <w:rsid w:val="23BA0BE2"/>
    <w:rsid w:val="23BA5647"/>
    <w:rsid w:val="23C50B00"/>
    <w:rsid w:val="23DD33F5"/>
    <w:rsid w:val="23E20661"/>
    <w:rsid w:val="23EEA5C2"/>
    <w:rsid w:val="23F8E803"/>
    <w:rsid w:val="24018D51"/>
    <w:rsid w:val="240D80BA"/>
    <w:rsid w:val="241BA276"/>
    <w:rsid w:val="24243521"/>
    <w:rsid w:val="243FFCEB"/>
    <w:rsid w:val="24403589"/>
    <w:rsid w:val="2450617F"/>
    <w:rsid w:val="246B9D34"/>
    <w:rsid w:val="247AE0EC"/>
    <w:rsid w:val="247BCB79"/>
    <w:rsid w:val="247F06DE"/>
    <w:rsid w:val="247FFCDA"/>
    <w:rsid w:val="249923EA"/>
    <w:rsid w:val="24AB6855"/>
    <w:rsid w:val="24B82F31"/>
    <w:rsid w:val="24C64290"/>
    <w:rsid w:val="24E4B85A"/>
    <w:rsid w:val="24E7CED2"/>
    <w:rsid w:val="250A7161"/>
    <w:rsid w:val="251E6544"/>
    <w:rsid w:val="2532AED7"/>
    <w:rsid w:val="25422333"/>
    <w:rsid w:val="2544717D"/>
    <w:rsid w:val="254F808E"/>
    <w:rsid w:val="254FB7CC"/>
    <w:rsid w:val="2569347D"/>
    <w:rsid w:val="256C04EF"/>
    <w:rsid w:val="2586E2EA"/>
    <w:rsid w:val="2594FE52"/>
    <w:rsid w:val="259C74E0"/>
    <w:rsid w:val="25B4967C"/>
    <w:rsid w:val="25E6C5BA"/>
    <w:rsid w:val="25EC0C8D"/>
    <w:rsid w:val="260C00D1"/>
    <w:rsid w:val="262586C9"/>
    <w:rsid w:val="262AEBD8"/>
    <w:rsid w:val="26714966"/>
    <w:rsid w:val="2676D4AF"/>
    <w:rsid w:val="269161A9"/>
    <w:rsid w:val="269A3F19"/>
    <w:rsid w:val="26A35ACF"/>
    <w:rsid w:val="26B7584D"/>
    <w:rsid w:val="26C8BB94"/>
    <w:rsid w:val="26EA0CA1"/>
    <w:rsid w:val="26FD5806"/>
    <w:rsid w:val="271009F5"/>
    <w:rsid w:val="273C077F"/>
    <w:rsid w:val="2755D9F5"/>
    <w:rsid w:val="27684151"/>
    <w:rsid w:val="27703A47"/>
    <w:rsid w:val="277F7F90"/>
    <w:rsid w:val="27A30DF8"/>
    <w:rsid w:val="27F6E0CF"/>
    <w:rsid w:val="28158284"/>
    <w:rsid w:val="281D2103"/>
    <w:rsid w:val="28330F3F"/>
    <w:rsid w:val="283731FE"/>
    <w:rsid w:val="2841B124"/>
    <w:rsid w:val="28623FC3"/>
    <w:rsid w:val="2866E848"/>
    <w:rsid w:val="286D1569"/>
    <w:rsid w:val="2889FF2F"/>
    <w:rsid w:val="288ADC07"/>
    <w:rsid w:val="288BC469"/>
    <w:rsid w:val="28AA9CF9"/>
    <w:rsid w:val="28C1C1DE"/>
    <w:rsid w:val="28CA3537"/>
    <w:rsid w:val="28ED7665"/>
    <w:rsid w:val="28F04759"/>
    <w:rsid w:val="2920654D"/>
    <w:rsid w:val="29275391"/>
    <w:rsid w:val="293B98D2"/>
    <w:rsid w:val="2941D469"/>
    <w:rsid w:val="29456EA5"/>
    <w:rsid w:val="295F84D8"/>
    <w:rsid w:val="2970203B"/>
    <w:rsid w:val="297CCEC9"/>
    <w:rsid w:val="2989620D"/>
    <w:rsid w:val="29AE20AB"/>
    <w:rsid w:val="29E89753"/>
    <w:rsid w:val="2A144AB3"/>
    <w:rsid w:val="2A44348C"/>
    <w:rsid w:val="2A75DAC8"/>
    <w:rsid w:val="2A7920E5"/>
    <w:rsid w:val="2A8CDE5B"/>
    <w:rsid w:val="2AAA59AB"/>
    <w:rsid w:val="2AE302D1"/>
    <w:rsid w:val="2AF3BABE"/>
    <w:rsid w:val="2B11D676"/>
    <w:rsid w:val="2B16E40B"/>
    <w:rsid w:val="2B1F39D7"/>
    <w:rsid w:val="2B34FD72"/>
    <w:rsid w:val="2B65DEFF"/>
    <w:rsid w:val="2B6FBC29"/>
    <w:rsid w:val="2B7FB2FA"/>
    <w:rsid w:val="2B9379A5"/>
    <w:rsid w:val="2B9941AC"/>
    <w:rsid w:val="2B99B0BA"/>
    <w:rsid w:val="2BA23066"/>
    <w:rsid w:val="2BC2B365"/>
    <w:rsid w:val="2BC95A78"/>
    <w:rsid w:val="2BCB439F"/>
    <w:rsid w:val="2BD9C1CB"/>
    <w:rsid w:val="2BE51D40"/>
    <w:rsid w:val="2C0D780D"/>
    <w:rsid w:val="2C136866"/>
    <w:rsid w:val="2C16622D"/>
    <w:rsid w:val="2C3838DB"/>
    <w:rsid w:val="2C39FC4A"/>
    <w:rsid w:val="2C430E1F"/>
    <w:rsid w:val="2C488F9F"/>
    <w:rsid w:val="2C4D6483"/>
    <w:rsid w:val="2C578FE6"/>
    <w:rsid w:val="2C79C310"/>
    <w:rsid w:val="2CA1278A"/>
    <w:rsid w:val="2CA7075E"/>
    <w:rsid w:val="2CB8046F"/>
    <w:rsid w:val="2CC69858"/>
    <w:rsid w:val="2CE6272D"/>
    <w:rsid w:val="2CF33D01"/>
    <w:rsid w:val="2CF69EB2"/>
    <w:rsid w:val="2D002224"/>
    <w:rsid w:val="2D6022F5"/>
    <w:rsid w:val="2D703BBB"/>
    <w:rsid w:val="2DB726E5"/>
    <w:rsid w:val="2DD4DFA3"/>
    <w:rsid w:val="2DE7E160"/>
    <w:rsid w:val="2DE9455A"/>
    <w:rsid w:val="2DF0C1E7"/>
    <w:rsid w:val="2DFA46C3"/>
    <w:rsid w:val="2E049FD2"/>
    <w:rsid w:val="2E111E57"/>
    <w:rsid w:val="2E39091B"/>
    <w:rsid w:val="2E3AB1C3"/>
    <w:rsid w:val="2E41323E"/>
    <w:rsid w:val="2E51C983"/>
    <w:rsid w:val="2E8E5467"/>
    <w:rsid w:val="2EBB86B9"/>
    <w:rsid w:val="2ED250F4"/>
    <w:rsid w:val="2EDF5F86"/>
    <w:rsid w:val="2EE5D49C"/>
    <w:rsid w:val="2F2E6E1A"/>
    <w:rsid w:val="2F40A8F6"/>
    <w:rsid w:val="2F41A9B0"/>
    <w:rsid w:val="2F479CFD"/>
    <w:rsid w:val="2F5F8FF1"/>
    <w:rsid w:val="2F62C236"/>
    <w:rsid w:val="2F7DF8F0"/>
    <w:rsid w:val="2F7E4BAF"/>
    <w:rsid w:val="2F7E57D1"/>
    <w:rsid w:val="2F844627"/>
    <w:rsid w:val="2F90EEAB"/>
    <w:rsid w:val="2F91C3B6"/>
    <w:rsid w:val="2F92DD46"/>
    <w:rsid w:val="2FAB81DD"/>
    <w:rsid w:val="2FC45276"/>
    <w:rsid w:val="2FDD1CBB"/>
    <w:rsid w:val="2FE75A32"/>
    <w:rsid w:val="2FEB97BF"/>
    <w:rsid w:val="2FFAA1B6"/>
    <w:rsid w:val="3013C3A8"/>
    <w:rsid w:val="3018935A"/>
    <w:rsid w:val="30217824"/>
    <w:rsid w:val="303AB776"/>
    <w:rsid w:val="303C9DAD"/>
    <w:rsid w:val="30893B6F"/>
    <w:rsid w:val="30A41C57"/>
    <w:rsid w:val="30A58B8B"/>
    <w:rsid w:val="313AC839"/>
    <w:rsid w:val="3156D78A"/>
    <w:rsid w:val="31734CE0"/>
    <w:rsid w:val="3177D6E0"/>
    <w:rsid w:val="318C828C"/>
    <w:rsid w:val="31A6A7A4"/>
    <w:rsid w:val="31AAEF6D"/>
    <w:rsid w:val="31B26147"/>
    <w:rsid w:val="31BBC9D1"/>
    <w:rsid w:val="31DB6396"/>
    <w:rsid w:val="31FC9EEC"/>
    <w:rsid w:val="3217F2AF"/>
    <w:rsid w:val="32296DE8"/>
    <w:rsid w:val="32436339"/>
    <w:rsid w:val="32466066"/>
    <w:rsid w:val="326A83F9"/>
    <w:rsid w:val="3297CF86"/>
    <w:rsid w:val="32A02AAB"/>
    <w:rsid w:val="32A366F4"/>
    <w:rsid w:val="32B00F09"/>
    <w:rsid w:val="32BE4729"/>
    <w:rsid w:val="32DDAF6C"/>
    <w:rsid w:val="32E28C87"/>
    <w:rsid w:val="32F01964"/>
    <w:rsid w:val="3309EFFB"/>
    <w:rsid w:val="334CDE96"/>
    <w:rsid w:val="33532717"/>
    <w:rsid w:val="336545E5"/>
    <w:rsid w:val="336CE4F0"/>
    <w:rsid w:val="3377BB7D"/>
    <w:rsid w:val="337B8D12"/>
    <w:rsid w:val="337F5BE3"/>
    <w:rsid w:val="3381404A"/>
    <w:rsid w:val="3388B56C"/>
    <w:rsid w:val="3395EDC3"/>
    <w:rsid w:val="33C24CEC"/>
    <w:rsid w:val="33D46E15"/>
    <w:rsid w:val="33E46E6A"/>
    <w:rsid w:val="33EE2E64"/>
    <w:rsid w:val="33F2885D"/>
    <w:rsid w:val="340615F2"/>
    <w:rsid w:val="34153998"/>
    <w:rsid w:val="34155F00"/>
    <w:rsid w:val="3427F204"/>
    <w:rsid w:val="342BA41F"/>
    <w:rsid w:val="343278CC"/>
    <w:rsid w:val="344594D0"/>
    <w:rsid w:val="347CDF0D"/>
    <w:rsid w:val="348D447A"/>
    <w:rsid w:val="34A8A920"/>
    <w:rsid w:val="34BDD95A"/>
    <w:rsid w:val="34C421A4"/>
    <w:rsid w:val="34CC15BC"/>
    <w:rsid w:val="34D67BAA"/>
    <w:rsid w:val="34E98E71"/>
    <w:rsid w:val="35158E78"/>
    <w:rsid w:val="35360B29"/>
    <w:rsid w:val="3562D862"/>
    <w:rsid w:val="35631060"/>
    <w:rsid w:val="3565FBFC"/>
    <w:rsid w:val="35AB94D4"/>
    <w:rsid w:val="35B1255C"/>
    <w:rsid w:val="35D0A446"/>
    <w:rsid w:val="35D7A294"/>
    <w:rsid w:val="35FD5557"/>
    <w:rsid w:val="3605CC53"/>
    <w:rsid w:val="360A00B9"/>
    <w:rsid w:val="3611ABEC"/>
    <w:rsid w:val="361FF10D"/>
    <w:rsid w:val="36209306"/>
    <w:rsid w:val="363CECDB"/>
    <w:rsid w:val="364DE190"/>
    <w:rsid w:val="365AF537"/>
    <w:rsid w:val="367343B4"/>
    <w:rsid w:val="36772992"/>
    <w:rsid w:val="3683C390"/>
    <w:rsid w:val="3688964F"/>
    <w:rsid w:val="36A7B52C"/>
    <w:rsid w:val="36B0DD4A"/>
    <w:rsid w:val="36B1E62A"/>
    <w:rsid w:val="36B53E77"/>
    <w:rsid w:val="36C8FD06"/>
    <w:rsid w:val="36C9876F"/>
    <w:rsid w:val="36CD9CF5"/>
    <w:rsid w:val="36CEDAD5"/>
    <w:rsid w:val="36CF37F9"/>
    <w:rsid w:val="36FAA9FB"/>
    <w:rsid w:val="37164DC5"/>
    <w:rsid w:val="376407CC"/>
    <w:rsid w:val="3768D63D"/>
    <w:rsid w:val="378DC8FF"/>
    <w:rsid w:val="37B25864"/>
    <w:rsid w:val="37C3EA53"/>
    <w:rsid w:val="37C8D60D"/>
    <w:rsid w:val="37CAE10D"/>
    <w:rsid w:val="37DC9F35"/>
    <w:rsid w:val="37FA7367"/>
    <w:rsid w:val="38083BC9"/>
    <w:rsid w:val="38278FF4"/>
    <w:rsid w:val="3829F73A"/>
    <w:rsid w:val="38518CE2"/>
    <w:rsid w:val="3876AA5D"/>
    <w:rsid w:val="38C1C68A"/>
    <w:rsid w:val="38E031B0"/>
    <w:rsid w:val="391D18F6"/>
    <w:rsid w:val="391EB03E"/>
    <w:rsid w:val="3955C9AD"/>
    <w:rsid w:val="3961CDEF"/>
    <w:rsid w:val="396C67CE"/>
    <w:rsid w:val="397462B2"/>
    <w:rsid w:val="3996DF35"/>
    <w:rsid w:val="399D7A31"/>
    <w:rsid w:val="39A29509"/>
    <w:rsid w:val="39CAD0B6"/>
    <w:rsid w:val="39D10118"/>
    <w:rsid w:val="39EB6B13"/>
    <w:rsid w:val="39F1C28A"/>
    <w:rsid w:val="39F73FD8"/>
    <w:rsid w:val="39FDCCF1"/>
    <w:rsid w:val="39FEDD91"/>
    <w:rsid w:val="3A1DD9EE"/>
    <w:rsid w:val="3A252771"/>
    <w:rsid w:val="3A268084"/>
    <w:rsid w:val="3A48C549"/>
    <w:rsid w:val="3A68A101"/>
    <w:rsid w:val="3A8BD083"/>
    <w:rsid w:val="3A8CD306"/>
    <w:rsid w:val="3A94E21E"/>
    <w:rsid w:val="3AA38320"/>
    <w:rsid w:val="3AB50654"/>
    <w:rsid w:val="3ADF7B75"/>
    <w:rsid w:val="3AF63329"/>
    <w:rsid w:val="3B265D8C"/>
    <w:rsid w:val="3B365FF8"/>
    <w:rsid w:val="3B4F8CDC"/>
    <w:rsid w:val="3B58D2F6"/>
    <w:rsid w:val="3B884D5E"/>
    <w:rsid w:val="3B952B65"/>
    <w:rsid w:val="3BB7D57C"/>
    <w:rsid w:val="3BD190A4"/>
    <w:rsid w:val="3BD96BFC"/>
    <w:rsid w:val="3BD9AFF3"/>
    <w:rsid w:val="3C03215A"/>
    <w:rsid w:val="3C15EC07"/>
    <w:rsid w:val="3C282C69"/>
    <w:rsid w:val="3C4928A2"/>
    <w:rsid w:val="3C6669BF"/>
    <w:rsid w:val="3C666F38"/>
    <w:rsid w:val="3C71DC3C"/>
    <w:rsid w:val="3C89938D"/>
    <w:rsid w:val="3C9535B8"/>
    <w:rsid w:val="3CA21C57"/>
    <w:rsid w:val="3CBACE81"/>
    <w:rsid w:val="3CFFF6E9"/>
    <w:rsid w:val="3D0D1FCC"/>
    <w:rsid w:val="3D211E28"/>
    <w:rsid w:val="3D2186F8"/>
    <w:rsid w:val="3D300D5F"/>
    <w:rsid w:val="3D306E52"/>
    <w:rsid w:val="3D385FA0"/>
    <w:rsid w:val="3D38B4A2"/>
    <w:rsid w:val="3D4448F8"/>
    <w:rsid w:val="3D6CBA23"/>
    <w:rsid w:val="3D838E25"/>
    <w:rsid w:val="3D8B0A0A"/>
    <w:rsid w:val="3D8DAEC7"/>
    <w:rsid w:val="3DAE4AEC"/>
    <w:rsid w:val="3DBB7675"/>
    <w:rsid w:val="3DCB21E2"/>
    <w:rsid w:val="3DDE69FE"/>
    <w:rsid w:val="3DDF05AE"/>
    <w:rsid w:val="3DE3E2A2"/>
    <w:rsid w:val="3DE4CCAE"/>
    <w:rsid w:val="3E118276"/>
    <w:rsid w:val="3E131F26"/>
    <w:rsid w:val="3E1D78AC"/>
    <w:rsid w:val="3E2128E5"/>
    <w:rsid w:val="3E585744"/>
    <w:rsid w:val="3EBAD164"/>
    <w:rsid w:val="3EBE5170"/>
    <w:rsid w:val="3EC00A45"/>
    <w:rsid w:val="3EC1E7EE"/>
    <w:rsid w:val="3EC97FC4"/>
    <w:rsid w:val="3ECC253A"/>
    <w:rsid w:val="3ED84A8E"/>
    <w:rsid w:val="3EF5FCB5"/>
    <w:rsid w:val="3F44E70E"/>
    <w:rsid w:val="3F468814"/>
    <w:rsid w:val="3F6D928F"/>
    <w:rsid w:val="3F9EB7F1"/>
    <w:rsid w:val="3FA1B80F"/>
    <w:rsid w:val="3FC6F7AE"/>
    <w:rsid w:val="3FD47A88"/>
    <w:rsid w:val="3FD5628A"/>
    <w:rsid w:val="3FDE98E4"/>
    <w:rsid w:val="3FE7C93C"/>
    <w:rsid w:val="3FE8AE73"/>
    <w:rsid w:val="3FF5557B"/>
    <w:rsid w:val="3FFE64F3"/>
    <w:rsid w:val="40180D0F"/>
    <w:rsid w:val="402BA0D9"/>
    <w:rsid w:val="4030B27F"/>
    <w:rsid w:val="40589F82"/>
    <w:rsid w:val="4067CA50"/>
    <w:rsid w:val="4071E887"/>
    <w:rsid w:val="40933124"/>
    <w:rsid w:val="40AEC391"/>
    <w:rsid w:val="40D56A0F"/>
    <w:rsid w:val="40F3FBA6"/>
    <w:rsid w:val="410055B3"/>
    <w:rsid w:val="410E5BD5"/>
    <w:rsid w:val="414A891F"/>
    <w:rsid w:val="414CC5EA"/>
    <w:rsid w:val="4153B05D"/>
    <w:rsid w:val="417B249F"/>
    <w:rsid w:val="41828B3A"/>
    <w:rsid w:val="41A13F21"/>
    <w:rsid w:val="41B607FF"/>
    <w:rsid w:val="41C9E28C"/>
    <w:rsid w:val="41E260E2"/>
    <w:rsid w:val="41FDE0D5"/>
    <w:rsid w:val="420FC1E2"/>
    <w:rsid w:val="4214069C"/>
    <w:rsid w:val="4240548C"/>
    <w:rsid w:val="42407E18"/>
    <w:rsid w:val="4244633A"/>
    <w:rsid w:val="42497AAA"/>
    <w:rsid w:val="424ABA3C"/>
    <w:rsid w:val="4258AAF0"/>
    <w:rsid w:val="42643722"/>
    <w:rsid w:val="4268E288"/>
    <w:rsid w:val="4299FAD8"/>
    <w:rsid w:val="42ACC27A"/>
    <w:rsid w:val="42AD6894"/>
    <w:rsid w:val="42AEF49A"/>
    <w:rsid w:val="42B5F0A8"/>
    <w:rsid w:val="42C8D480"/>
    <w:rsid w:val="42D2CDF6"/>
    <w:rsid w:val="42E006E2"/>
    <w:rsid w:val="42F21DAE"/>
    <w:rsid w:val="43344290"/>
    <w:rsid w:val="437397A4"/>
    <w:rsid w:val="43AA21AE"/>
    <w:rsid w:val="43B19191"/>
    <w:rsid w:val="43C00B48"/>
    <w:rsid w:val="43F65C6A"/>
    <w:rsid w:val="43FA7988"/>
    <w:rsid w:val="44045843"/>
    <w:rsid w:val="4450024F"/>
    <w:rsid w:val="44525EA0"/>
    <w:rsid w:val="446DDD37"/>
    <w:rsid w:val="4487E734"/>
    <w:rsid w:val="44896894"/>
    <w:rsid w:val="4489D575"/>
    <w:rsid w:val="44AE6C66"/>
    <w:rsid w:val="44BA4228"/>
    <w:rsid w:val="44BC8C5C"/>
    <w:rsid w:val="44CE9638"/>
    <w:rsid w:val="44F1290B"/>
    <w:rsid w:val="44F8B904"/>
    <w:rsid w:val="450659F8"/>
    <w:rsid w:val="45833010"/>
    <w:rsid w:val="4593A426"/>
    <w:rsid w:val="45BA9313"/>
    <w:rsid w:val="45C2644A"/>
    <w:rsid w:val="46027FB5"/>
    <w:rsid w:val="4607B176"/>
    <w:rsid w:val="460980E7"/>
    <w:rsid w:val="46181A31"/>
    <w:rsid w:val="468FDB9D"/>
    <w:rsid w:val="469594E7"/>
    <w:rsid w:val="46CD568E"/>
    <w:rsid w:val="46D875BD"/>
    <w:rsid w:val="46D92B07"/>
    <w:rsid w:val="46EDD64A"/>
    <w:rsid w:val="47237E8F"/>
    <w:rsid w:val="472891E0"/>
    <w:rsid w:val="476604F4"/>
    <w:rsid w:val="4777DAF4"/>
    <w:rsid w:val="4781A779"/>
    <w:rsid w:val="4793844C"/>
    <w:rsid w:val="47A179FE"/>
    <w:rsid w:val="47A48EA8"/>
    <w:rsid w:val="47BB7878"/>
    <w:rsid w:val="47C37464"/>
    <w:rsid w:val="47CF6016"/>
    <w:rsid w:val="47E5E8DE"/>
    <w:rsid w:val="481FD358"/>
    <w:rsid w:val="483E794E"/>
    <w:rsid w:val="48812EBA"/>
    <w:rsid w:val="48C06BC3"/>
    <w:rsid w:val="48C79FB1"/>
    <w:rsid w:val="48DB2747"/>
    <w:rsid w:val="48EEDC93"/>
    <w:rsid w:val="48F1E07E"/>
    <w:rsid w:val="48F46988"/>
    <w:rsid w:val="49194069"/>
    <w:rsid w:val="491A3D60"/>
    <w:rsid w:val="491BA140"/>
    <w:rsid w:val="4925295B"/>
    <w:rsid w:val="49328918"/>
    <w:rsid w:val="4940786A"/>
    <w:rsid w:val="49901818"/>
    <w:rsid w:val="4995E9DF"/>
    <w:rsid w:val="49B9A372"/>
    <w:rsid w:val="49BD80FF"/>
    <w:rsid w:val="49E17E44"/>
    <w:rsid w:val="49EA39F1"/>
    <w:rsid w:val="4A052716"/>
    <w:rsid w:val="4A0A81BA"/>
    <w:rsid w:val="4A1425FB"/>
    <w:rsid w:val="4A1693B5"/>
    <w:rsid w:val="4A347D15"/>
    <w:rsid w:val="4A49553C"/>
    <w:rsid w:val="4A5D082C"/>
    <w:rsid w:val="4AA566BD"/>
    <w:rsid w:val="4AB0453F"/>
    <w:rsid w:val="4ACF56A9"/>
    <w:rsid w:val="4AD1B91C"/>
    <w:rsid w:val="4AD5A5D1"/>
    <w:rsid w:val="4B86DC9F"/>
    <w:rsid w:val="4B9330A8"/>
    <w:rsid w:val="4BEBE85F"/>
    <w:rsid w:val="4C01CAA3"/>
    <w:rsid w:val="4C036C5A"/>
    <w:rsid w:val="4C0F3C7C"/>
    <w:rsid w:val="4C3B6C0D"/>
    <w:rsid w:val="4C45BC83"/>
    <w:rsid w:val="4C5541D2"/>
    <w:rsid w:val="4C5D4D76"/>
    <w:rsid w:val="4C708D1D"/>
    <w:rsid w:val="4C877559"/>
    <w:rsid w:val="4C8A2DCA"/>
    <w:rsid w:val="4C8BC522"/>
    <w:rsid w:val="4C921A13"/>
    <w:rsid w:val="4C9944AC"/>
    <w:rsid w:val="4CA1248A"/>
    <w:rsid w:val="4CB45DA4"/>
    <w:rsid w:val="4CB61E34"/>
    <w:rsid w:val="4CB80523"/>
    <w:rsid w:val="4CC1B727"/>
    <w:rsid w:val="4CCA0ED1"/>
    <w:rsid w:val="4CCB6E76"/>
    <w:rsid w:val="4CDC73CD"/>
    <w:rsid w:val="4CE6E3E7"/>
    <w:rsid w:val="4D020699"/>
    <w:rsid w:val="4D0D015A"/>
    <w:rsid w:val="4D2CDB14"/>
    <w:rsid w:val="4D35CDD1"/>
    <w:rsid w:val="4D50DA13"/>
    <w:rsid w:val="4D5C72D1"/>
    <w:rsid w:val="4D67B78D"/>
    <w:rsid w:val="4D7C6374"/>
    <w:rsid w:val="4D809004"/>
    <w:rsid w:val="4DAE5412"/>
    <w:rsid w:val="4DAFEC68"/>
    <w:rsid w:val="4DC4575C"/>
    <w:rsid w:val="4DCD30F0"/>
    <w:rsid w:val="4DD58C63"/>
    <w:rsid w:val="4DE784BC"/>
    <w:rsid w:val="4DEE256B"/>
    <w:rsid w:val="4DF7AF47"/>
    <w:rsid w:val="4E0F358F"/>
    <w:rsid w:val="4E11FF43"/>
    <w:rsid w:val="4E1947F5"/>
    <w:rsid w:val="4E21926B"/>
    <w:rsid w:val="4E26ADB0"/>
    <w:rsid w:val="4E2BC34A"/>
    <w:rsid w:val="4E3E8857"/>
    <w:rsid w:val="4E68C2D9"/>
    <w:rsid w:val="4E79ECC4"/>
    <w:rsid w:val="4EDDFAC6"/>
    <w:rsid w:val="4EE5DE3C"/>
    <w:rsid w:val="4EE7F02A"/>
    <w:rsid w:val="4EEEF043"/>
    <w:rsid w:val="4F00D239"/>
    <w:rsid w:val="4F029AD0"/>
    <w:rsid w:val="4F1DF0DD"/>
    <w:rsid w:val="4F2379E4"/>
    <w:rsid w:val="4F2C4CAA"/>
    <w:rsid w:val="4F2D8345"/>
    <w:rsid w:val="4F2EFF28"/>
    <w:rsid w:val="4F34435F"/>
    <w:rsid w:val="4F4FA9BB"/>
    <w:rsid w:val="4F529DDA"/>
    <w:rsid w:val="4F579421"/>
    <w:rsid w:val="4F6D8072"/>
    <w:rsid w:val="4F75565A"/>
    <w:rsid w:val="4F81B9F6"/>
    <w:rsid w:val="4F930DDC"/>
    <w:rsid w:val="4FA2076B"/>
    <w:rsid w:val="4FB5BFCE"/>
    <w:rsid w:val="4FB93622"/>
    <w:rsid w:val="4FC6DADA"/>
    <w:rsid w:val="5024ABF1"/>
    <w:rsid w:val="5037201B"/>
    <w:rsid w:val="504439A5"/>
    <w:rsid w:val="507BACDB"/>
    <w:rsid w:val="5089B331"/>
    <w:rsid w:val="50AF7D22"/>
    <w:rsid w:val="50BA82AF"/>
    <w:rsid w:val="50BCF80F"/>
    <w:rsid w:val="50D88D4D"/>
    <w:rsid w:val="50E01BC8"/>
    <w:rsid w:val="50F43EFF"/>
    <w:rsid w:val="511D394F"/>
    <w:rsid w:val="51255E2C"/>
    <w:rsid w:val="5183CADE"/>
    <w:rsid w:val="51B1331E"/>
    <w:rsid w:val="51BE05FB"/>
    <w:rsid w:val="51CDFF79"/>
    <w:rsid w:val="522B3978"/>
    <w:rsid w:val="5237948C"/>
    <w:rsid w:val="523BD242"/>
    <w:rsid w:val="52401B8C"/>
    <w:rsid w:val="52483D15"/>
    <w:rsid w:val="5272E0EE"/>
    <w:rsid w:val="527399BE"/>
    <w:rsid w:val="52759F8C"/>
    <w:rsid w:val="52783B30"/>
    <w:rsid w:val="5294E029"/>
    <w:rsid w:val="52A6AAB5"/>
    <w:rsid w:val="52AD7FF9"/>
    <w:rsid w:val="52EA32BB"/>
    <w:rsid w:val="5305C67B"/>
    <w:rsid w:val="531A877B"/>
    <w:rsid w:val="531B0334"/>
    <w:rsid w:val="533125B2"/>
    <w:rsid w:val="5335F035"/>
    <w:rsid w:val="5363D9C4"/>
    <w:rsid w:val="5396AD08"/>
    <w:rsid w:val="5399ACA8"/>
    <w:rsid w:val="539D3878"/>
    <w:rsid w:val="53C5E24E"/>
    <w:rsid w:val="54461BC8"/>
    <w:rsid w:val="544B95EC"/>
    <w:rsid w:val="5483F5ED"/>
    <w:rsid w:val="54A0C16D"/>
    <w:rsid w:val="54CCD66A"/>
    <w:rsid w:val="54D2BF60"/>
    <w:rsid w:val="54D77877"/>
    <w:rsid w:val="54E38FF9"/>
    <w:rsid w:val="54E990E5"/>
    <w:rsid w:val="54F624E2"/>
    <w:rsid w:val="5524A774"/>
    <w:rsid w:val="553A35E9"/>
    <w:rsid w:val="555AE2D0"/>
    <w:rsid w:val="55626B06"/>
    <w:rsid w:val="556A8E4F"/>
    <w:rsid w:val="556F24B6"/>
    <w:rsid w:val="55708C53"/>
    <w:rsid w:val="5578ED71"/>
    <w:rsid w:val="5581C4A4"/>
    <w:rsid w:val="5589FA06"/>
    <w:rsid w:val="55BCA1B2"/>
    <w:rsid w:val="55EA4B99"/>
    <w:rsid w:val="55F34B29"/>
    <w:rsid w:val="55F4C0F9"/>
    <w:rsid w:val="55FC4633"/>
    <w:rsid w:val="564FFC27"/>
    <w:rsid w:val="56509417"/>
    <w:rsid w:val="5657266B"/>
    <w:rsid w:val="565D2AD4"/>
    <w:rsid w:val="5664EA4D"/>
    <w:rsid w:val="5674612F"/>
    <w:rsid w:val="56782B1D"/>
    <w:rsid w:val="568E5FFF"/>
    <w:rsid w:val="56A990E8"/>
    <w:rsid w:val="56BAD3CC"/>
    <w:rsid w:val="56FAAB66"/>
    <w:rsid w:val="57089189"/>
    <w:rsid w:val="570C02A7"/>
    <w:rsid w:val="57383264"/>
    <w:rsid w:val="5769D4E7"/>
    <w:rsid w:val="576A852C"/>
    <w:rsid w:val="5783E95E"/>
    <w:rsid w:val="57852CAF"/>
    <w:rsid w:val="57934BEF"/>
    <w:rsid w:val="579CC528"/>
    <w:rsid w:val="57B0080D"/>
    <w:rsid w:val="57CABF02"/>
    <w:rsid w:val="57D5F703"/>
    <w:rsid w:val="57DE73AE"/>
    <w:rsid w:val="57E86A14"/>
    <w:rsid w:val="57ED6506"/>
    <w:rsid w:val="57F3D324"/>
    <w:rsid w:val="57F59D31"/>
    <w:rsid w:val="58014E4A"/>
    <w:rsid w:val="5803FC8D"/>
    <w:rsid w:val="5811ED97"/>
    <w:rsid w:val="583B5BEA"/>
    <w:rsid w:val="583F60D7"/>
    <w:rsid w:val="585AA673"/>
    <w:rsid w:val="58770A99"/>
    <w:rsid w:val="587F7E03"/>
    <w:rsid w:val="58A0D963"/>
    <w:rsid w:val="58AE80EF"/>
    <w:rsid w:val="58B8B25D"/>
    <w:rsid w:val="58C81929"/>
    <w:rsid w:val="58D27B04"/>
    <w:rsid w:val="58DD5784"/>
    <w:rsid w:val="58EA69D6"/>
    <w:rsid w:val="58FB1C62"/>
    <w:rsid w:val="58FCF4F9"/>
    <w:rsid w:val="592A8EE4"/>
    <w:rsid w:val="59720B32"/>
    <w:rsid w:val="59B99492"/>
    <w:rsid w:val="59FCA9EB"/>
    <w:rsid w:val="5A06CA9C"/>
    <w:rsid w:val="5A3DFE95"/>
    <w:rsid w:val="5A547EE6"/>
    <w:rsid w:val="5A5C1559"/>
    <w:rsid w:val="5A7A2583"/>
    <w:rsid w:val="5AA4A693"/>
    <w:rsid w:val="5AC35D04"/>
    <w:rsid w:val="5ADA6702"/>
    <w:rsid w:val="5ADB8475"/>
    <w:rsid w:val="5AE6A0CD"/>
    <w:rsid w:val="5AED756C"/>
    <w:rsid w:val="5AF38FC6"/>
    <w:rsid w:val="5AFCC23E"/>
    <w:rsid w:val="5B0258A1"/>
    <w:rsid w:val="5B1F2BFF"/>
    <w:rsid w:val="5B38AA90"/>
    <w:rsid w:val="5B4D26AB"/>
    <w:rsid w:val="5B6CEA91"/>
    <w:rsid w:val="5B6F1B13"/>
    <w:rsid w:val="5B803787"/>
    <w:rsid w:val="5B826218"/>
    <w:rsid w:val="5B8A99BF"/>
    <w:rsid w:val="5B9B55D1"/>
    <w:rsid w:val="5BA92C6E"/>
    <w:rsid w:val="5BC35918"/>
    <w:rsid w:val="5BCE6151"/>
    <w:rsid w:val="5BF8386F"/>
    <w:rsid w:val="5C28D08F"/>
    <w:rsid w:val="5C497A3C"/>
    <w:rsid w:val="5C5A990B"/>
    <w:rsid w:val="5C640448"/>
    <w:rsid w:val="5C65D744"/>
    <w:rsid w:val="5C6E3BE3"/>
    <w:rsid w:val="5C83B174"/>
    <w:rsid w:val="5C9BEF13"/>
    <w:rsid w:val="5CA305FD"/>
    <w:rsid w:val="5CA91240"/>
    <w:rsid w:val="5CAAA8A4"/>
    <w:rsid w:val="5CBE0894"/>
    <w:rsid w:val="5CCBFAA7"/>
    <w:rsid w:val="5CDE475E"/>
    <w:rsid w:val="5CEC22C1"/>
    <w:rsid w:val="5CED8417"/>
    <w:rsid w:val="5CF02478"/>
    <w:rsid w:val="5D04B2EC"/>
    <w:rsid w:val="5D0DE715"/>
    <w:rsid w:val="5D100377"/>
    <w:rsid w:val="5D38E90B"/>
    <w:rsid w:val="5D4B0192"/>
    <w:rsid w:val="5D4BA4C9"/>
    <w:rsid w:val="5D638AB5"/>
    <w:rsid w:val="5D70E872"/>
    <w:rsid w:val="5D9F07DF"/>
    <w:rsid w:val="5DD82CCD"/>
    <w:rsid w:val="5DE54D70"/>
    <w:rsid w:val="5DF1E570"/>
    <w:rsid w:val="5E2BA59D"/>
    <w:rsid w:val="5E445ECF"/>
    <w:rsid w:val="5E4954AD"/>
    <w:rsid w:val="5E6B4533"/>
    <w:rsid w:val="5E73FFBA"/>
    <w:rsid w:val="5E75567C"/>
    <w:rsid w:val="5E849DDC"/>
    <w:rsid w:val="5E8737C0"/>
    <w:rsid w:val="5E8913CB"/>
    <w:rsid w:val="5EB20679"/>
    <w:rsid w:val="5EC48E7F"/>
    <w:rsid w:val="5EC71B62"/>
    <w:rsid w:val="5EE726F0"/>
    <w:rsid w:val="5F023443"/>
    <w:rsid w:val="5F0616EA"/>
    <w:rsid w:val="5F0D5A46"/>
    <w:rsid w:val="5F60CE62"/>
    <w:rsid w:val="5F674349"/>
    <w:rsid w:val="5F786D93"/>
    <w:rsid w:val="5F7FA75C"/>
    <w:rsid w:val="5F95FCFB"/>
    <w:rsid w:val="5F978FCA"/>
    <w:rsid w:val="5F9A1CB4"/>
    <w:rsid w:val="5FAE957C"/>
    <w:rsid w:val="5FC0E75F"/>
    <w:rsid w:val="5FC3DAA0"/>
    <w:rsid w:val="5FE9A8D9"/>
    <w:rsid w:val="5FF6425B"/>
    <w:rsid w:val="5FF807E0"/>
    <w:rsid w:val="60155AC1"/>
    <w:rsid w:val="6015D9DA"/>
    <w:rsid w:val="601C10E3"/>
    <w:rsid w:val="601EB90B"/>
    <w:rsid w:val="602A539E"/>
    <w:rsid w:val="603C60EA"/>
    <w:rsid w:val="60409753"/>
    <w:rsid w:val="6054B4EF"/>
    <w:rsid w:val="6057BB9B"/>
    <w:rsid w:val="605A1BA6"/>
    <w:rsid w:val="607C9396"/>
    <w:rsid w:val="60859D38"/>
    <w:rsid w:val="608BE0D4"/>
    <w:rsid w:val="60935A34"/>
    <w:rsid w:val="60952A8E"/>
    <w:rsid w:val="60D4A942"/>
    <w:rsid w:val="60E11A0B"/>
    <w:rsid w:val="60E14E25"/>
    <w:rsid w:val="60EDF168"/>
    <w:rsid w:val="6116B4E8"/>
    <w:rsid w:val="612035C2"/>
    <w:rsid w:val="61241E57"/>
    <w:rsid w:val="61574D1A"/>
    <w:rsid w:val="616889F7"/>
    <w:rsid w:val="617387A6"/>
    <w:rsid w:val="61793471"/>
    <w:rsid w:val="618EF4EF"/>
    <w:rsid w:val="6190C787"/>
    <w:rsid w:val="61A1656A"/>
    <w:rsid w:val="61A8ABE3"/>
    <w:rsid w:val="61B36A5D"/>
    <w:rsid w:val="61D031C2"/>
    <w:rsid w:val="61D7AB75"/>
    <w:rsid w:val="62034CF1"/>
    <w:rsid w:val="62129004"/>
    <w:rsid w:val="62219175"/>
    <w:rsid w:val="622A70FA"/>
    <w:rsid w:val="6230E459"/>
    <w:rsid w:val="623867A8"/>
    <w:rsid w:val="624D5F09"/>
    <w:rsid w:val="624E2CFA"/>
    <w:rsid w:val="6269953B"/>
    <w:rsid w:val="626DA597"/>
    <w:rsid w:val="627C5F1C"/>
    <w:rsid w:val="62A6CF65"/>
    <w:rsid w:val="62B6BE5B"/>
    <w:rsid w:val="62E447EC"/>
    <w:rsid w:val="6301A3D2"/>
    <w:rsid w:val="6335BB88"/>
    <w:rsid w:val="633D57C9"/>
    <w:rsid w:val="6343C23A"/>
    <w:rsid w:val="63496F8F"/>
    <w:rsid w:val="635C5A63"/>
    <w:rsid w:val="6360B13A"/>
    <w:rsid w:val="636469E2"/>
    <w:rsid w:val="63833588"/>
    <w:rsid w:val="63977B1C"/>
    <w:rsid w:val="63987009"/>
    <w:rsid w:val="63BC9AF6"/>
    <w:rsid w:val="63CF0F77"/>
    <w:rsid w:val="63FCD498"/>
    <w:rsid w:val="640AED5A"/>
    <w:rsid w:val="6411DD63"/>
    <w:rsid w:val="642E1AE3"/>
    <w:rsid w:val="64A498FB"/>
    <w:rsid w:val="64CB2020"/>
    <w:rsid w:val="64D165C4"/>
    <w:rsid w:val="64E002DC"/>
    <w:rsid w:val="650CB4CA"/>
    <w:rsid w:val="651351D9"/>
    <w:rsid w:val="6549ED4B"/>
    <w:rsid w:val="65733081"/>
    <w:rsid w:val="65991796"/>
    <w:rsid w:val="65A03FAB"/>
    <w:rsid w:val="65B7DB03"/>
    <w:rsid w:val="65C2188E"/>
    <w:rsid w:val="65C2EC4F"/>
    <w:rsid w:val="65C750CF"/>
    <w:rsid w:val="65CAAC71"/>
    <w:rsid w:val="65CC9228"/>
    <w:rsid w:val="65D90DBB"/>
    <w:rsid w:val="65DFE079"/>
    <w:rsid w:val="65E10052"/>
    <w:rsid w:val="65E49C32"/>
    <w:rsid w:val="65F6BAD5"/>
    <w:rsid w:val="65F6D96C"/>
    <w:rsid w:val="65FB651A"/>
    <w:rsid w:val="6623AF89"/>
    <w:rsid w:val="6679B97C"/>
    <w:rsid w:val="66962B2B"/>
    <w:rsid w:val="66C63D8E"/>
    <w:rsid w:val="66D1DECB"/>
    <w:rsid w:val="66E03568"/>
    <w:rsid w:val="66E0D3C8"/>
    <w:rsid w:val="66E2B996"/>
    <w:rsid w:val="66E5170E"/>
    <w:rsid w:val="66EE3D0D"/>
    <w:rsid w:val="66F54956"/>
    <w:rsid w:val="67138AE0"/>
    <w:rsid w:val="674ACA12"/>
    <w:rsid w:val="6797945F"/>
    <w:rsid w:val="67989826"/>
    <w:rsid w:val="679B0878"/>
    <w:rsid w:val="67BFD577"/>
    <w:rsid w:val="680C6BF1"/>
    <w:rsid w:val="680E5230"/>
    <w:rsid w:val="681A2034"/>
    <w:rsid w:val="683F291A"/>
    <w:rsid w:val="6855AB1C"/>
    <w:rsid w:val="685E081F"/>
    <w:rsid w:val="6868F816"/>
    <w:rsid w:val="6873F7F9"/>
    <w:rsid w:val="688F7ED5"/>
    <w:rsid w:val="689F9F3F"/>
    <w:rsid w:val="68AA0BE0"/>
    <w:rsid w:val="68B3A846"/>
    <w:rsid w:val="68BA4A9C"/>
    <w:rsid w:val="68C5A5A2"/>
    <w:rsid w:val="68C83FF6"/>
    <w:rsid w:val="68DB8D53"/>
    <w:rsid w:val="68EF0C43"/>
    <w:rsid w:val="6904A5D9"/>
    <w:rsid w:val="690B43F7"/>
    <w:rsid w:val="690CE17C"/>
    <w:rsid w:val="69306D8A"/>
    <w:rsid w:val="694FA817"/>
    <w:rsid w:val="69505996"/>
    <w:rsid w:val="6965BB09"/>
    <w:rsid w:val="698BAFD3"/>
    <w:rsid w:val="699DD7EB"/>
    <w:rsid w:val="6A059805"/>
    <w:rsid w:val="6A1EB599"/>
    <w:rsid w:val="6A3EC199"/>
    <w:rsid w:val="6A467839"/>
    <w:rsid w:val="6A4681DC"/>
    <w:rsid w:val="6A486559"/>
    <w:rsid w:val="6A5231EC"/>
    <w:rsid w:val="6A8326C8"/>
    <w:rsid w:val="6A91490C"/>
    <w:rsid w:val="6A92CD6B"/>
    <w:rsid w:val="6ABAFAF1"/>
    <w:rsid w:val="6AC45FCE"/>
    <w:rsid w:val="6AC90D34"/>
    <w:rsid w:val="6B0A0F68"/>
    <w:rsid w:val="6B0B3B0F"/>
    <w:rsid w:val="6B33AB30"/>
    <w:rsid w:val="6BD07EA0"/>
    <w:rsid w:val="6BD5EE56"/>
    <w:rsid w:val="6BDAA759"/>
    <w:rsid w:val="6BFAE927"/>
    <w:rsid w:val="6C66897C"/>
    <w:rsid w:val="6C686436"/>
    <w:rsid w:val="6C7F7E17"/>
    <w:rsid w:val="6CBB5905"/>
    <w:rsid w:val="6CBE0AC5"/>
    <w:rsid w:val="6CC64C7D"/>
    <w:rsid w:val="6CD70167"/>
    <w:rsid w:val="6CF26A09"/>
    <w:rsid w:val="6CF5D720"/>
    <w:rsid w:val="6CFC780A"/>
    <w:rsid w:val="6D064A5C"/>
    <w:rsid w:val="6D5DF826"/>
    <w:rsid w:val="6D6DEFD1"/>
    <w:rsid w:val="6D9F5EC1"/>
    <w:rsid w:val="6DA2D4FA"/>
    <w:rsid w:val="6DBE2901"/>
    <w:rsid w:val="6DCA570C"/>
    <w:rsid w:val="6DD87867"/>
    <w:rsid w:val="6E038BF4"/>
    <w:rsid w:val="6E08572C"/>
    <w:rsid w:val="6E1A0BFD"/>
    <w:rsid w:val="6E214A7C"/>
    <w:rsid w:val="6E63E640"/>
    <w:rsid w:val="6EF0964D"/>
    <w:rsid w:val="6F055A2B"/>
    <w:rsid w:val="6F1D61BC"/>
    <w:rsid w:val="6F2FC1D1"/>
    <w:rsid w:val="6F303411"/>
    <w:rsid w:val="6F4259BC"/>
    <w:rsid w:val="6F7F9B86"/>
    <w:rsid w:val="6F8CB764"/>
    <w:rsid w:val="6F9C058F"/>
    <w:rsid w:val="6FA7EAC2"/>
    <w:rsid w:val="702446A4"/>
    <w:rsid w:val="7057308E"/>
    <w:rsid w:val="706258B9"/>
    <w:rsid w:val="70A700CD"/>
    <w:rsid w:val="70C39040"/>
    <w:rsid w:val="710E2B0B"/>
    <w:rsid w:val="71125CEE"/>
    <w:rsid w:val="716EA5E6"/>
    <w:rsid w:val="7171FF5C"/>
    <w:rsid w:val="71742DE1"/>
    <w:rsid w:val="717D6D01"/>
    <w:rsid w:val="718DBFE4"/>
    <w:rsid w:val="71A1EBA5"/>
    <w:rsid w:val="71AA9448"/>
    <w:rsid w:val="71CB2F87"/>
    <w:rsid w:val="71D9D960"/>
    <w:rsid w:val="71E2DA1A"/>
    <w:rsid w:val="721304CB"/>
    <w:rsid w:val="728BA9CC"/>
    <w:rsid w:val="72A930C9"/>
    <w:rsid w:val="72AB02D8"/>
    <w:rsid w:val="72B222EC"/>
    <w:rsid w:val="72EE6DB8"/>
    <w:rsid w:val="73180FCF"/>
    <w:rsid w:val="731CCC34"/>
    <w:rsid w:val="73222386"/>
    <w:rsid w:val="73312FCB"/>
    <w:rsid w:val="739208C0"/>
    <w:rsid w:val="73A0BFA9"/>
    <w:rsid w:val="73A95A33"/>
    <w:rsid w:val="73E76692"/>
    <w:rsid w:val="73E932BA"/>
    <w:rsid w:val="73FDC002"/>
    <w:rsid w:val="741C2151"/>
    <w:rsid w:val="7420CB99"/>
    <w:rsid w:val="746766EE"/>
    <w:rsid w:val="748AA4BC"/>
    <w:rsid w:val="749E2382"/>
    <w:rsid w:val="749E4698"/>
    <w:rsid w:val="74A71ACD"/>
    <w:rsid w:val="74CD0C17"/>
    <w:rsid w:val="74ED476B"/>
    <w:rsid w:val="74FCE955"/>
    <w:rsid w:val="75005D1E"/>
    <w:rsid w:val="7500C618"/>
    <w:rsid w:val="750C9844"/>
    <w:rsid w:val="751E688E"/>
    <w:rsid w:val="7521E2D1"/>
    <w:rsid w:val="75287B46"/>
    <w:rsid w:val="7530C664"/>
    <w:rsid w:val="753C540D"/>
    <w:rsid w:val="755087CC"/>
    <w:rsid w:val="75700C58"/>
    <w:rsid w:val="75777E81"/>
    <w:rsid w:val="75885BE2"/>
    <w:rsid w:val="758C71BF"/>
    <w:rsid w:val="7595D614"/>
    <w:rsid w:val="75A19EE4"/>
    <w:rsid w:val="75AA1709"/>
    <w:rsid w:val="75ED7E36"/>
    <w:rsid w:val="7602F625"/>
    <w:rsid w:val="7616F843"/>
    <w:rsid w:val="7629B8CF"/>
    <w:rsid w:val="763E6D83"/>
    <w:rsid w:val="765C27BB"/>
    <w:rsid w:val="766D216D"/>
    <w:rsid w:val="767F5EB4"/>
    <w:rsid w:val="769D0122"/>
    <w:rsid w:val="769F8240"/>
    <w:rsid w:val="769FF930"/>
    <w:rsid w:val="76A1FAF7"/>
    <w:rsid w:val="76B25BD3"/>
    <w:rsid w:val="76B306F2"/>
    <w:rsid w:val="76BDC5B8"/>
    <w:rsid w:val="76CE72DD"/>
    <w:rsid w:val="76F7AA3A"/>
    <w:rsid w:val="7700B8D2"/>
    <w:rsid w:val="7710940B"/>
    <w:rsid w:val="7743C1AB"/>
    <w:rsid w:val="77455816"/>
    <w:rsid w:val="774738A4"/>
    <w:rsid w:val="775D92E4"/>
    <w:rsid w:val="776F35F2"/>
    <w:rsid w:val="77765FAB"/>
    <w:rsid w:val="777B8340"/>
    <w:rsid w:val="77A8E7AA"/>
    <w:rsid w:val="77AE7904"/>
    <w:rsid w:val="77E33528"/>
    <w:rsid w:val="77F347BE"/>
    <w:rsid w:val="77FA832D"/>
    <w:rsid w:val="77FB0733"/>
    <w:rsid w:val="78015269"/>
    <w:rsid w:val="7819EAD0"/>
    <w:rsid w:val="78465336"/>
    <w:rsid w:val="78751CE7"/>
    <w:rsid w:val="7878EEC1"/>
    <w:rsid w:val="787B97FB"/>
    <w:rsid w:val="78A1DC1E"/>
    <w:rsid w:val="78A45232"/>
    <w:rsid w:val="78BAE41D"/>
    <w:rsid w:val="78BB191D"/>
    <w:rsid w:val="78BCA0A3"/>
    <w:rsid w:val="78FA1A82"/>
    <w:rsid w:val="791C6C97"/>
    <w:rsid w:val="79347655"/>
    <w:rsid w:val="793A0042"/>
    <w:rsid w:val="79638C17"/>
    <w:rsid w:val="79771D37"/>
    <w:rsid w:val="797A66BC"/>
    <w:rsid w:val="797ABFE1"/>
    <w:rsid w:val="797F72E1"/>
    <w:rsid w:val="79835D7B"/>
    <w:rsid w:val="79A9D629"/>
    <w:rsid w:val="79C4DCBA"/>
    <w:rsid w:val="79CC4F2C"/>
    <w:rsid w:val="79E18AC7"/>
    <w:rsid w:val="79F0CDD7"/>
    <w:rsid w:val="7A091D7E"/>
    <w:rsid w:val="7A20FA76"/>
    <w:rsid w:val="7A3B23E1"/>
    <w:rsid w:val="7A56176D"/>
    <w:rsid w:val="7A717751"/>
    <w:rsid w:val="7A731618"/>
    <w:rsid w:val="7A770E30"/>
    <w:rsid w:val="7A7BC336"/>
    <w:rsid w:val="7A91AE5C"/>
    <w:rsid w:val="7A93FA03"/>
    <w:rsid w:val="7ABA5A0B"/>
    <w:rsid w:val="7ACFA610"/>
    <w:rsid w:val="7AE07BA4"/>
    <w:rsid w:val="7B08B9C6"/>
    <w:rsid w:val="7B0F0BBD"/>
    <w:rsid w:val="7B142737"/>
    <w:rsid w:val="7B33C823"/>
    <w:rsid w:val="7B6DB4E1"/>
    <w:rsid w:val="7B727CE6"/>
    <w:rsid w:val="7B7FE9BB"/>
    <w:rsid w:val="7B806351"/>
    <w:rsid w:val="7B80753F"/>
    <w:rsid w:val="7B99BEFD"/>
    <w:rsid w:val="7B9C5F34"/>
    <w:rsid w:val="7BB6DDF7"/>
    <w:rsid w:val="7BE4A51D"/>
    <w:rsid w:val="7BF3FACD"/>
    <w:rsid w:val="7BF6A44F"/>
    <w:rsid w:val="7C0E0DCE"/>
    <w:rsid w:val="7C13F584"/>
    <w:rsid w:val="7C336510"/>
    <w:rsid w:val="7C364D80"/>
    <w:rsid w:val="7C47E5E2"/>
    <w:rsid w:val="7C569781"/>
    <w:rsid w:val="7C707A17"/>
    <w:rsid w:val="7C7ED17A"/>
    <w:rsid w:val="7C87FBFD"/>
    <w:rsid w:val="7C98A3BD"/>
    <w:rsid w:val="7C9A0A4A"/>
    <w:rsid w:val="7CBF309B"/>
    <w:rsid w:val="7CD49187"/>
    <w:rsid w:val="7CDCD327"/>
    <w:rsid w:val="7CE92422"/>
    <w:rsid w:val="7CEB1957"/>
    <w:rsid w:val="7CF4477D"/>
    <w:rsid w:val="7CF4F172"/>
    <w:rsid w:val="7D1AD50C"/>
    <w:rsid w:val="7D2582D5"/>
    <w:rsid w:val="7D2796AE"/>
    <w:rsid w:val="7D320D9F"/>
    <w:rsid w:val="7D8B14B0"/>
    <w:rsid w:val="7D935E2E"/>
    <w:rsid w:val="7D949C10"/>
    <w:rsid w:val="7DA595AC"/>
    <w:rsid w:val="7DA7CF3D"/>
    <w:rsid w:val="7DB65A6E"/>
    <w:rsid w:val="7DBEB9A3"/>
    <w:rsid w:val="7DD741AE"/>
    <w:rsid w:val="7DEB11D1"/>
    <w:rsid w:val="7E1523B7"/>
    <w:rsid w:val="7E17040D"/>
    <w:rsid w:val="7E23780D"/>
    <w:rsid w:val="7E3F5F10"/>
    <w:rsid w:val="7E6312D2"/>
    <w:rsid w:val="7E682E4A"/>
    <w:rsid w:val="7E758814"/>
    <w:rsid w:val="7E829EE3"/>
    <w:rsid w:val="7E861D35"/>
    <w:rsid w:val="7E982C8D"/>
    <w:rsid w:val="7EA58C82"/>
    <w:rsid w:val="7EF816C9"/>
    <w:rsid w:val="7EFCEDEB"/>
    <w:rsid w:val="7F3A4CA2"/>
    <w:rsid w:val="7F4321B2"/>
    <w:rsid w:val="7F5995C0"/>
    <w:rsid w:val="7F744E9B"/>
    <w:rsid w:val="7F8E6E61"/>
    <w:rsid w:val="7FB0F73E"/>
    <w:rsid w:val="7FB3E961"/>
    <w:rsid w:val="7FD9651F"/>
    <w:rsid w:val="7FDFE211"/>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4EDB01"/>
  <w15:docId w15:val="{ED8BC633-75C7-496A-9758-4DF89BDE0F9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GB" w:eastAsia="cs-CZ" w:bidi="ar-SA"/>
      </w:rPr>
    </w:rPrDefault>
    <w:pPrDefault>
      <w:pPr>
        <w:spacing w:line="276" w:lineRule="auto"/>
        <w:ind w:left="-56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ln" w:default="1">
    <w:name w:val="Normal"/>
    <w:qFormat/>
    <w:rsid w:val="008C725F"/>
    <w:pPr>
      <w:ind w:left="0"/>
    </w:pPr>
    <w:rPr>
      <w:lang w:val="sk-SK"/>
    </w:rPr>
  </w:style>
  <w:style w:type="paragraph" w:styleId="Nadpis1">
    <w:name w:val="heading 1"/>
    <w:basedOn w:val="Normln"/>
    <w:next w:val="Normln"/>
    <w:uiPriority w:val="9"/>
    <w:qFormat/>
    <w:rsid w:val="008C725F"/>
    <w:pPr>
      <w:keepNext/>
      <w:keepLines/>
      <w:numPr>
        <w:numId w:val="5"/>
      </w:numPr>
      <w:spacing w:before="400" w:after="120"/>
      <w:ind w:left="0" w:hanging="6"/>
      <w:outlineLvl w:val="0"/>
    </w:pPr>
    <w:rPr>
      <w:b/>
      <w:noProof/>
      <w:sz w:val="40"/>
      <w:szCs w:val="40"/>
    </w:rPr>
  </w:style>
  <w:style w:type="paragraph" w:styleId="Nadpis2">
    <w:name w:val="heading 2"/>
    <w:basedOn w:val="Normln"/>
    <w:next w:val="Normln"/>
    <w:uiPriority w:val="9"/>
    <w:unhideWhenUsed/>
    <w:qFormat/>
    <w:rsid w:val="008C725F"/>
    <w:pPr>
      <w:keepNext/>
      <w:keepLines/>
      <w:numPr>
        <w:ilvl w:val="1"/>
        <w:numId w:val="5"/>
      </w:numPr>
      <w:spacing w:before="360" w:after="120"/>
      <w:ind w:left="0" w:hanging="9"/>
      <w:outlineLvl w:val="1"/>
    </w:pPr>
    <w:rPr>
      <w:noProof/>
      <w:sz w:val="40"/>
      <w:szCs w:val="40"/>
    </w:rPr>
  </w:style>
  <w:style w:type="paragraph" w:styleId="Nadpis3">
    <w:name w:val="heading 3"/>
    <w:basedOn w:val="Normln"/>
    <w:next w:val="Normln"/>
    <w:uiPriority w:val="9"/>
    <w:unhideWhenUsed/>
    <w:qFormat/>
    <w:rsid w:val="008C725F"/>
    <w:pPr>
      <w:keepNext/>
      <w:keepLines/>
      <w:numPr>
        <w:ilvl w:val="2"/>
        <w:numId w:val="5"/>
      </w:numPr>
      <w:ind w:left="0" w:firstLine="0"/>
      <w:outlineLvl w:val="2"/>
    </w:pPr>
    <w:rPr>
      <w:b/>
      <w:noProof/>
      <w:sz w:val="24"/>
      <w:szCs w:val="24"/>
      <w:u w:val="single"/>
    </w:rPr>
  </w:style>
  <w:style w:type="paragraph" w:styleId="Nadpis4">
    <w:name w:val="heading 4"/>
    <w:basedOn w:val="Normln"/>
    <w:next w:val="Normln"/>
    <w:uiPriority w:val="9"/>
    <w:unhideWhenUsed/>
    <w:qFormat/>
    <w:rsid w:val="008C725F"/>
    <w:pPr>
      <w:spacing w:before="280" w:after="80" w:line="301" w:lineRule="auto"/>
      <w:outlineLvl w:val="3"/>
    </w:pPr>
    <w:rPr>
      <w:b/>
      <w:noProof/>
    </w:rPr>
  </w:style>
  <w:style w:type="paragraph" w:styleId="Nadpis5">
    <w:name w:val="heading 5"/>
    <w:basedOn w:val="Normln"/>
    <w:next w:val="Normln"/>
    <w:uiPriority w:val="9"/>
    <w:semiHidden/>
    <w:unhideWhenUsed/>
    <w:qFormat/>
    <w:pPr>
      <w:keepNext/>
      <w:keepLines/>
      <w:numPr>
        <w:ilvl w:val="4"/>
        <w:numId w:val="5"/>
      </w:numPr>
      <w:spacing w:before="240" w:after="80"/>
      <w:outlineLvl w:val="4"/>
    </w:pPr>
    <w:rPr>
      <w:color w:val="666666"/>
    </w:rPr>
  </w:style>
  <w:style w:type="paragraph" w:styleId="Nadpis6">
    <w:name w:val="heading 6"/>
    <w:basedOn w:val="Normln"/>
    <w:next w:val="Normln"/>
    <w:uiPriority w:val="9"/>
    <w:semiHidden/>
    <w:unhideWhenUsed/>
    <w:qFormat/>
    <w:pPr>
      <w:keepNext/>
      <w:keepLines/>
      <w:numPr>
        <w:ilvl w:val="5"/>
        <w:numId w:val="5"/>
      </w:numPr>
      <w:spacing w:before="240" w:after="80"/>
      <w:outlineLvl w:val="5"/>
    </w:pPr>
    <w:rPr>
      <w:i/>
      <w:color w:val="666666"/>
    </w:rPr>
  </w:style>
  <w:style w:type="paragraph" w:styleId="Nadpis7">
    <w:name w:val="heading 7"/>
    <w:basedOn w:val="Normln"/>
    <w:next w:val="Normln"/>
    <w:link w:val="Nadpis7Char"/>
    <w:uiPriority w:val="9"/>
    <w:semiHidden/>
    <w:unhideWhenUsed/>
    <w:qFormat/>
    <w:rsid w:val="00AD0183"/>
    <w:pPr>
      <w:keepNext/>
      <w:keepLines/>
      <w:numPr>
        <w:ilvl w:val="6"/>
        <w:numId w:val="5"/>
      </w:numPr>
      <w:spacing w:before="40"/>
      <w:outlineLvl w:val="6"/>
    </w:pPr>
    <w:rPr>
      <w:rFonts w:asciiTheme="majorHAnsi" w:hAnsiTheme="majorHAnsi" w:eastAsiaTheme="majorEastAsia" w:cstheme="majorBidi"/>
      <w:i/>
      <w:iCs/>
      <w:color w:val="243F60" w:themeColor="accent1" w:themeShade="7F"/>
    </w:rPr>
  </w:style>
  <w:style w:type="paragraph" w:styleId="Nadpis8">
    <w:name w:val="heading 8"/>
    <w:basedOn w:val="Normln"/>
    <w:next w:val="Normln"/>
    <w:link w:val="Nadpis8Char"/>
    <w:uiPriority w:val="9"/>
    <w:semiHidden/>
    <w:unhideWhenUsed/>
    <w:qFormat/>
    <w:rsid w:val="00AD0183"/>
    <w:pPr>
      <w:keepNext/>
      <w:keepLines/>
      <w:numPr>
        <w:ilvl w:val="7"/>
        <w:numId w:val="5"/>
      </w:numPr>
      <w:spacing w:before="40"/>
      <w:outlineLvl w:val="7"/>
    </w:pPr>
    <w:rPr>
      <w:rFonts w:asciiTheme="majorHAnsi" w:hAnsiTheme="majorHAnsi" w:eastAsiaTheme="majorEastAsia"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AD0183"/>
    <w:pPr>
      <w:keepNext/>
      <w:keepLines/>
      <w:numPr>
        <w:ilvl w:val="8"/>
        <w:numId w:val="5"/>
      </w:numPr>
      <w:spacing w:before="40"/>
      <w:outlineLvl w:val="8"/>
    </w:pPr>
    <w:rPr>
      <w:rFonts w:asciiTheme="majorHAnsi" w:hAnsiTheme="majorHAnsi" w:eastAsiaTheme="majorEastAsia" w:cstheme="majorBidi"/>
      <w:i/>
      <w:iCs/>
      <w:color w:val="272727" w:themeColor="text1" w:themeTint="D8"/>
      <w:sz w:val="21"/>
      <w:szCs w:val="21"/>
    </w:rPr>
  </w:style>
  <w:style w:type="character" w:styleId="Standardnpsmoodstavce" w:default="1">
    <w:name w:val="Default Paragraph Font"/>
    <w:uiPriority w:val="1"/>
    <w:unhideWhenUsed/>
  </w:style>
  <w:style w:type="table" w:styleId="Normlntabulka" w:default="1">
    <w:name w:val="Normal Table"/>
    <w:uiPriority w:val="99"/>
    <w:semiHidden/>
    <w:unhideWhenUsed/>
    <w:tblPr>
      <w:tblInd w:w="0" w:type="dxa"/>
      <w:tblCellMar>
        <w:top w:w="0" w:type="dxa"/>
        <w:left w:w="108" w:type="dxa"/>
        <w:bottom w:w="0" w:type="dxa"/>
        <w:right w:w="108" w:type="dxa"/>
      </w:tblCellMar>
    </w:tblPr>
  </w:style>
  <w:style w:type="numbering" w:styleId="Bezseznamu" w:default="1">
    <w:name w:val="No List"/>
    <w:uiPriority w:val="99"/>
    <w:semiHidden/>
    <w:unhideWhenUsed/>
  </w:style>
  <w:style w:type="paragraph" w:styleId="Nzev">
    <w:name w:val="Title"/>
    <w:basedOn w:val="Normln"/>
    <w:next w:val="Normln"/>
    <w:uiPriority w:val="10"/>
    <w:qFormat/>
    <w:pPr>
      <w:keepNext/>
      <w:keepLines/>
      <w:spacing w:before="400" w:after="120"/>
    </w:pPr>
    <w:rPr>
      <w:b/>
      <w:sz w:val="40"/>
      <w:szCs w:val="40"/>
    </w:rPr>
  </w:style>
  <w:style w:type="paragraph" w:styleId="Podnadpis">
    <w:name w:val="Subtitle"/>
    <w:basedOn w:val="Normln"/>
    <w:next w:val="Normln"/>
    <w:uiPriority w:val="11"/>
    <w:qFormat/>
    <w:pPr>
      <w:keepNext/>
      <w:keepLines/>
      <w:spacing w:after="320"/>
    </w:pPr>
    <w:rPr>
      <w:color w:val="666666"/>
      <w:sz w:val="30"/>
      <w:szCs w:val="30"/>
    </w:rPr>
  </w:style>
  <w:style w:type="paragraph" w:styleId="Textkomente">
    <w:name w:val="annotation text"/>
    <w:basedOn w:val="Normln"/>
    <w:link w:val="TextkomenteChar"/>
    <w:uiPriority w:val="99"/>
    <w:unhideWhenUsed/>
    <w:pPr>
      <w:spacing w:line="240" w:lineRule="auto"/>
    </w:pPr>
    <w:rPr>
      <w:sz w:val="20"/>
      <w:szCs w:val="20"/>
    </w:rPr>
  </w:style>
  <w:style w:type="character" w:styleId="TextkomenteChar" w:customStyle="1">
    <w:name w:val="Text komentáře Char"/>
    <w:basedOn w:val="Standardnpsmoodstavce"/>
    <w:link w:val="Textkomente"/>
    <w:uiPriority w:val="99"/>
    <w:rPr>
      <w:sz w:val="20"/>
      <w:szCs w:val="20"/>
    </w:rPr>
  </w:style>
  <w:style w:type="character" w:styleId="Odkaznakoment">
    <w:name w:val="annotation reference"/>
    <w:basedOn w:val="Standardnpsmoodstavce"/>
    <w:uiPriority w:val="99"/>
    <w:semiHidden/>
    <w:unhideWhenUsed/>
    <w:rPr>
      <w:sz w:val="16"/>
      <w:szCs w:val="16"/>
    </w:rPr>
  </w:style>
  <w:style w:type="paragraph" w:styleId="Pedmtkomente">
    <w:name w:val="annotation subject"/>
    <w:basedOn w:val="Textkomente"/>
    <w:next w:val="Textkomente"/>
    <w:link w:val="PedmtkomenteChar"/>
    <w:uiPriority w:val="99"/>
    <w:semiHidden/>
    <w:unhideWhenUsed/>
    <w:rsid w:val="00801D24"/>
    <w:rPr>
      <w:b/>
      <w:bCs/>
    </w:rPr>
  </w:style>
  <w:style w:type="character" w:styleId="PedmtkomenteChar" w:customStyle="1">
    <w:name w:val="Předmět komentáře Char"/>
    <w:basedOn w:val="TextkomenteChar"/>
    <w:link w:val="Pedmtkomente"/>
    <w:uiPriority w:val="99"/>
    <w:semiHidden/>
    <w:rsid w:val="00801D24"/>
    <w:rPr>
      <w:b/>
      <w:bCs/>
      <w:sz w:val="20"/>
      <w:szCs w:val="20"/>
    </w:rPr>
  </w:style>
  <w:style w:type="paragraph" w:styleId="Zhlav">
    <w:name w:val="header"/>
    <w:basedOn w:val="Normln"/>
    <w:link w:val="ZhlavChar"/>
    <w:uiPriority w:val="99"/>
    <w:unhideWhenUsed/>
    <w:rsid w:val="009D02E4"/>
    <w:pPr>
      <w:tabs>
        <w:tab w:val="center" w:pos="4536"/>
        <w:tab w:val="right" w:pos="9072"/>
      </w:tabs>
      <w:spacing w:line="240" w:lineRule="auto"/>
    </w:pPr>
  </w:style>
  <w:style w:type="character" w:styleId="ZhlavChar" w:customStyle="1">
    <w:name w:val="Záhlaví Char"/>
    <w:basedOn w:val="Standardnpsmoodstavce"/>
    <w:link w:val="Zhlav"/>
    <w:uiPriority w:val="99"/>
    <w:rsid w:val="009D02E4"/>
  </w:style>
  <w:style w:type="paragraph" w:styleId="Zpat">
    <w:name w:val="footer"/>
    <w:basedOn w:val="Normln"/>
    <w:link w:val="ZpatChar"/>
    <w:uiPriority w:val="99"/>
    <w:unhideWhenUsed/>
    <w:rsid w:val="009D02E4"/>
    <w:pPr>
      <w:tabs>
        <w:tab w:val="center" w:pos="4536"/>
        <w:tab w:val="right" w:pos="9072"/>
      </w:tabs>
      <w:spacing w:line="240" w:lineRule="auto"/>
    </w:pPr>
  </w:style>
  <w:style w:type="character" w:styleId="ZpatChar" w:customStyle="1">
    <w:name w:val="Zápatí Char"/>
    <w:basedOn w:val="Standardnpsmoodstavce"/>
    <w:link w:val="Zpat"/>
    <w:uiPriority w:val="99"/>
    <w:rsid w:val="009D02E4"/>
  </w:style>
  <w:style w:type="table" w:styleId="TableNormal1" w:customStyle="1">
    <w:name w:val="Table Normal1"/>
    <w:rsid w:val="009D02E4"/>
    <w:tblPr>
      <w:tblCellMar>
        <w:top w:w="0" w:type="dxa"/>
        <w:left w:w="0" w:type="dxa"/>
        <w:bottom w:w="0" w:type="dxa"/>
        <w:right w:w="0" w:type="dxa"/>
      </w:tblCellMar>
    </w:tblPr>
  </w:style>
  <w:style w:type="paragraph" w:styleId="Revize">
    <w:name w:val="Revision"/>
    <w:hidden/>
    <w:uiPriority w:val="99"/>
    <w:semiHidden/>
    <w:rsid w:val="005B2925"/>
    <w:pPr>
      <w:spacing w:line="240" w:lineRule="auto"/>
      <w:ind w:left="0"/>
      <w:jc w:val="left"/>
    </w:pPr>
  </w:style>
  <w:style w:type="paragraph" w:styleId="Textbubliny">
    <w:name w:val="Balloon Text"/>
    <w:basedOn w:val="Normln"/>
    <w:link w:val="TextbublinyChar"/>
    <w:uiPriority w:val="99"/>
    <w:semiHidden/>
    <w:unhideWhenUsed/>
    <w:rsid w:val="005B2925"/>
    <w:pPr>
      <w:spacing w:line="240" w:lineRule="auto"/>
    </w:pPr>
    <w:rPr>
      <w:rFonts w:ascii="Times New Roman" w:hAnsi="Times New Roman" w:cs="Times New Roman"/>
      <w:sz w:val="18"/>
      <w:szCs w:val="18"/>
    </w:rPr>
  </w:style>
  <w:style w:type="character" w:styleId="TextbublinyChar" w:customStyle="1">
    <w:name w:val="Text bubliny Char"/>
    <w:basedOn w:val="Standardnpsmoodstavce"/>
    <w:link w:val="Textbubliny"/>
    <w:uiPriority w:val="99"/>
    <w:semiHidden/>
    <w:rsid w:val="005B2925"/>
    <w:rPr>
      <w:rFonts w:ascii="Times New Roman" w:hAnsi="Times New Roman" w:cs="Times New Roman"/>
      <w:sz w:val="18"/>
      <w:szCs w:val="18"/>
    </w:rPr>
  </w:style>
  <w:style w:type="character" w:styleId="Nadpis7Char" w:customStyle="1">
    <w:name w:val="Nadpis 7 Char"/>
    <w:basedOn w:val="Standardnpsmoodstavce"/>
    <w:link w:val="Nadpis7"/>
    <w:uiPriority w:val="9"/>
    <w:semiHidden/>
    <w:rsid w:val="00AD0183"/>
    <w:rPr>
      <w:rFonts w:asciiTheme="majorHAnsi" w:hAnsiTheme="majorHAnsi" w:eastAsiaTheme="majorEastAsia" w:cstheme="majorBidi"/>
      <w:i/>
      <w:iCs/>
      <w:color w:val="243F60" w:themeColor="accent1" w:themeShade="7F"/>
    </w:rPr>
  </w:style>
  <w:style w:type="character" w:styleId="Nadpis8Char" w:customStyle="1">
    <w:name w:val="Nadpis 8 Char"/>
    <w:basedOn w:val="Standardnpsmoodstavce"/>
    <w:link w:val="Nadpis8"/>
    <w:uiPriority w:val="9"/>
    <w:semiHidden/>
    <w:rsid w:val="00AD0183"/>
    <w:rPr>
      <w:rFonts w:asciiTheme="majorHAnsi" w:hAnsiTheme="majorHAnsi" w:eastAsiaTheme="majorEastAsia" w:cstheme="majorBidi"/>
      <w:color w:val="272727" w:themeColor="text1" w:themeTint="D8"/>
      <w:sz w:val="21"/>
      <w:szCs w:val="21"/>
    </w:rPr>
  </w:style>
  <w:style w:type="character" w:styleId="Nadpis9Char" w:customStyle="1">
    <w:name w:val="Nadpis 9 Char"/>
    <w:basedOn w:val="Standardnpsmoodstavce"/>
    <w:link w:val="Nadpis9"/>
    <w:uiPriority w:val="9"/>
    <w:semiHidden/>
    <w:rsid w:val="00AD0183"/>
    <w:rPr>
      <w:rFonts w:asciiTheme="majorHAnsi" w:hAnsiTheme="majorHAnsi" w:eastAsiaTheme="majorEastAsia" w:cstheme="majorBidi"/>
      <w:i/>
      <w:iCs/>
      <w:color w:val="272727" w:themeColor="text1" w:themeTint="D8"/>
      <w:sz w:val="21"/>
      <w:szCs w:val="21"/>
    </w:rPr>
  </w:style>
  <w:style w:type="paragraph" w:styleId="Odstavecseseznamem">
    <w:name w:val="List Paragraph"/>
    <w:basedOn w:val="Normln"/>
    <w:uiPriority w:val="34"/>
    <w:qFormat/>
    <w:rsid w:val="008C725F"/>
    <w:pPr>
      <w:ind w:left="720"/>
      <w:contextualSpacing/>
    </w:pPr>
  </w:style>
  <w:style w:type="paragraph" w:styleId="Bezmezer">
    <w:name w:val="No Spacing"/>
    <w:uiPriority w:val="1"/>
    <w:qFormat/>
    <w:rsid w:val="000F5C3E"/>
    <w:pPr>
      <w:spacing w:line="240" w:lineRule="auto"/>
      <w:ind w:left="0"/>
    </w:pPr>
    <w:rPr>
      <w:lang w:val="sk-SK"/>
    </w:rPr>
  </w:style>
  <w:style w:type="paragraph" w:styleId="Normlnweb">
    <w:name w:val="Normal (Web)"/>
    <w:basedOn w:val="Normln"/>
    <w:uiPriority w:val="99"/>
    <w:semiHidden/>
    <w:unhideWhenUsed/>
    <w:rsid w:val="00052951"/>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1701419">
      <w:bodyDiv w:val="1"/>
      <w:marLeft w:val="0"/>
      <w:marRight w:val="0"/>
      <w:marTop w:val="0"/>
      <w:marBottom w:val="0"/>
      <w:divBdr>
        <w:top w:val="none" w:sz="0" w:space="0" w:color="auto"/>
        <w:left w:val="none" w:sz="0" w:space="0" w:color="auto"/>
        <w:bottom w:val="none" w:sz="0" w:space="0" w:color="auto"/>
        <w:right w:val="none" w:sz="0" w:space="0" w:color="auto"/>
      </w:divBdr>
      <w:divsChild>
        <w:div w:id="1445537602">
          <w:marLeft w:val="0"/>
          <w:marRight w:val="0"/>
          <w:marTop w:val="0"/>
          <w:marBottom w:val="0"/>
          <w:divBdr>
            <w:top w:val="none" w:sz="0" w:space="0" w:color="auto"/>
            <w:left w:val="none" w:sz="0" w:space="0" w:color="auto"/>
            <w:bottom w:val="none" w:sz="0" w:space="0" w:color="auto"/>
            <w:right w:val="none" w:sz="0" w:space="0" w:color="auto"/>
          </w:divBdr>
          <w:divsChild>
            <w:div w:id="2097289717">
              <w:marLeft w:val="0"/>
              <w:marRight w:val="0"/>
              <w:marTop w:val="0"/>
              <w:marBottom w:val="0"/>
              <w:divBdr>
                <w:top w:val="none" w:sz="0" w:space="0" w:color="auto"/>
                <w:left w:val="none" w:sz="0" w:space="0" w:color="auto"/>
                <w:bottom w:val="none" w:sz="0" w:space="0" w:color="auto"/>
                <w:right w:val="none" w:sz="0" w:space="0" w:color="auto"/>
              </w:divBdr>
              <w:divsChild>
                <w:div w:id="849641187">
                  <w:marLeft w:val="0"/>
                  <w:marRight w:val="0"/>
                  <w:marTop w:val="0"/>
                  <w:marBottom w:val="0"/>
                  <w:divBdr>
                    <w:top w:val="none" w:sz="0" w:space="0" w:color="auto"/>
                    <w:left w:val="none" w:sz="0" w:space="0" w:color="auto"/>
                    <w:bottom w:val="none" w:sz="0" w:space="0" w:color="auto"/>
                    <w:right w:val="none" w:sz="0" w:space="0" w:color="auto"/>
                  </w:divBdr>
                  <w:divsChild>
                    <w:div w:id="1315062278">
                      <w:marLeft w:val="0"/>
                      <w:marRight w:val="0"/>
                      <w:marTop w:val="0"/>
                      <w:marBottom w:val="0"/>
                      <w:divBdr>
                        <w:top w:val="none" w:sz="0" w:space="0" w:color="auto"/>
                        <w:left w:val="none" w:sz="0" w:space="0" w:color="auto"/>
                        <w:bottom w:val="none" w:sz="0" w:space="0" w:color="auto"/>
                        <w:right w:val="none" w:sz="0" w:space="0" w:color="auto"/>
                      </w:divBdr>
                      <w:divsChild>
                        <w:div w:id="817115522">
                          <w:marLeft w:val="0"/>
                          <w:marRight w:val="0"/>
                          <w:marTop w:val="0"/>
                          <w:marBottom w:val="0"/>
                          <w:divBdr>
                            <w:top w:val="none" w:sz="0" w:space="0" w:color="auto"/>
                            <w:left w:val="none" w:sz="0" w:space="0" w:color="auto"/>
                            <w:bottom w:val="none" w:sz="0" w:space="0" w:color="auto"/>
                            <w:right w:val="none" w:sz="0" w:space="0" w:color="auto"/>
                          </w:divBdr>
                          <w:divsChild>
                            <w:div w:id="361899085">
                              <w:marLeft w:val="0"/>
                              <w:marRight w:val="0"/>
                              <w:marTop w:val="0"/>
                              <w:marBottom w:val="0"/>
                              <w:divBdr>
                                <w:top w:val="none" w:sz="0" w:space="0" w:color="auto"/>
                                <w:left w:val="none" w:sz="0" w:space="0" w:color="auto"/>
                                <w:bottom w:val="none" w:sz="0" w:space="0" w:color="auto"/>
                                <w:right w:val="none" w:sz="0" w:space="0" w:color="auto"/>
                              </w:divBdr>
                              <w:divsChild>
                                <w:div w:id="881214940">
                                  <w:marLeft w:val="0"/>
                                  <w:marRight w:val="0"/>
                                  <w:marTop w:val="0"/>
                                  <w:marBottom w:val="0"/>
                                  <w:divBdr>
                                    <w:top w:val="none" w:sz="0" w:space="0" w:color="auto"/>
                                    <w:left w:val="none" w:sz="0" w:space="0" w:color="auto"/>
                                    <w:bottom w:val="none" w:sz="0" w:space="0" w:color="auto"/>
                                    <w:right w:val="none" w:sz="0" w:space="0" w:color="auto"/>
                                  </w:divBdr>
                                  <w:divsChild>
                                    <w:div w:id="93579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311128">
                      <w:marLeft w:val="0"/>
                      <w:marRight w:val="0"/>
                      <w:marTop w:val="0"/>
                      <w:marBottom w:val="0"/>
                      <w:divBdr>
                        <w:top w:val="none" w:sz="0" w:space="0" w:color="auto"/>
                        <w:left w:val="none" w:sz="0" w:space="0" w:color="auto"/>
                        <w:bottom w:val="none" w:sz="0" w:space="0" w:color="auto"/>
                        <w:right w:val="none" w:sz="0" w:space="0" w:color="auto"/>
                      </w:divBdr>
                      <w:divsChild>
                        <w:div w:id="188101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311358">
      <w:bodyDiv w:val="1"/>
      <w:marLeft w:val="0"/>
      <w:marRight w:val="0"/>
      <w:marTop w:val="0"/>
      <w:marBottom w:val="0"/>
      <w:divBdr>
        <w:top w:val="none" w:sz="0" w:space="0" w:color="auto"/>
        <w:left w:val="none" w:sz="0" w:space="0" w:color="auto"/>
        <w:bottom w:val="none" w:sz="0" w:space="0" w:color="auto"/>
        <w:right w:val="none" w:sz="0" w:space="0" w:color="auto"/>
      </w:divBdr>
      <w:divsChild>
        <w:div w:id="548034744">
          <w:marLeft w:val="0"/>
          <w:marRight w:val="0"/>
          <w:marTop w:val="0"/>
          <w:marBottom w:val="0"/>
          <w:divBdr>
            <w:top w:val="none" w:sz="0" w:space="0" w:color="auto"/>
            <w:left w:val="none" w:sz="0" w:space="0" w:color="auto"/>
            <w:bottom w:val="none" w:sz="0" w:space="0" w:color="auto"/>
            <w:right w:val="none" w:sz="0" w:space="0" w:color="auto"/>
          </w:divBdr>
          <w:divsChild>
            <w:div w:id="334960649">
              <w:marLeft w:val="0"/>
              <w:marRight w:val="0"/>
              <w:marTop w:val="0"/>
              <w:marBottom w:val="0"/>
              <w:divBdr>
                <w:top w:val="none" w:sz="0" w:space="0" w:color="auto"/>
                <w:left w:val="none" w:sz="0" w:space="0" w:color="auto"/>
                <w:bottom w:val="none" w:sz="0" w:space="0" w:color="auto"/>
                <w:right w:val="none" w:sz="0" w:space="0" w:color="auto"/>
              </w:divBdr>
              <w:divsChild>
                <w:div w:id="924339092">
                  <w:marLeft w:val="0"/>
                  <w:marRight w:val="0"/>
                  <w:marTop w:val="0"/>
                  <w:marBottom w:val="0"/>
                  <w:divBdr>
                    <w:top w:val="none" w:sz="0" w:space="0" w:color="auto"/>
                    <w:left w:val="none" w:sz="0" w:space="0" w:color="auto"/>
                    <w:bottom w:val="none" w:sz="0" w:space="0" w:color="auto"/>
                    <w:right w:val="none" w:sz="0" w:space="0" w:color="auto"/>
                  </w:divBdr>
                  <w:divsChild>
                    <w:div w:id="581716582">
                      <w:marLeft w:val="0"/>
                      <w:marRight w:val="0"/>
                      <w:marTop w:val="0"/>
                      <w:marBottom w:val="0"/>
                      <w:divBdr>
                        <w:top w:val="none" w:sz="0" w:space="0" w:color="auto"/>
                        <w:left w:val="none" w:sz="0" w:space="0" w:color="auto"/>
                        <w:bottom w:val="none" w:sz="0" w:space="0" w:color="auto"/>
                        <w:right w:val="none" w:sz="0" w:space="0" w:color="auto"/>
                      </w:divBdr>
                      <w:divsChild>
                        <w:div w:id="121446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8399352">
      <w:bodyDiv w:val="1"/>
      <w:marLeft w:val="0"/>
      <w:marRight w:val="0"/>
      <w:marTop w:val="0"/>
      <w:marBottom w:val="0"/>
      <w:divBdr>
        <w:top w:val="none" w:sz="0" w:space="0" w:color="auto"/>
        <w:left w:val="none" w:sz="0" w:space="0" w:color="auto"/>
        <w:bottom w:val="none" w:sz="0" w:space="0" w:color="auto"/>
        <w:right w:val="none" w:sz="0" w:space="0" w:color="auto"/>
      </w:divBdr>
      <w:divsChild>
        <w:div w:id="604532898">
          <w:marLeft w:val="0"/>
          <w:marRight w:val="0"/>
          <w:marTop w:val="0"/>
          <w:marBottom w:val="0"/>
          <w:divBdr>
            <w:top w:val="none" w:sz="0" w:space="0" w:color="auto"/>
            <w:left w:val="none" w:sz="0" w:space="0" w:color="auto"/>
            <w:bottom w:val="none" w:sz="0" w:space="0" w:color="auto"/>
            <w:right w:val="none" w:sz="0" w:space="0" w:color="auto"/>
          </w:divBdr>
          <w:divsChild>
            <w:div w:id="3214951">
              <w:marLeft w:val="0"/>
              <w:marRight w:val="0"/>
              <w:marTop w:val="0"/>
              <w:marBottom w:val="0"/>
              <w:divBdr>
                <w:top w:val="none" w:sz="0" w:space="0" w:color="auto"/>
                <w:left w:val="none" w:sz="0" w:space="0" w:color="auto"/>
                <w:bottom w:val="none" w:sz="0" w:space="0" w:color="auto"/>
                <w:right w:val="none" w:sz="0" w:space="0" w:color="auto"/>
              </w:divBdr>
              <w:divsChild>
                <w:div w:id="345521503">
                  <w:marLeft w:val="0"/>
                  <w:marRight w:val="0"/>
                  <w:marTop w:val="0"/>
                  <w:marBottom w:val="0"/>
                  <w:divBdr>
                    <w:top w:val="none" w:sz="0" w:space="0" w:color="auto"/>
                    <w:left w:val="none" w:sz="0" w:space="0" w:color="auto"/>
                    <w:bottom w:val="none" w:sz="0" w:space="0" w:color="auto"/>
                    <w:right w:val="none" w:sz="0" w:space="0" w:color="auto"/>
                  </w:divBdr>
                  <w:divsChild>
                    <w:div w:id="493764887">
                      <w:marLeft w:val="0"/>
                      <w:marRight w:val="0"/>
                      <w:marTop w:val="0"/>
                      <w:marBottom w:val="0"/>
                      <w:divBdr>
                        <w:top w:val="none" w:sz="0" w:space="0" w:color="auto"/>
                        <w:left w:val="none" w:sz="0" w:space="0" w:color="auto"/>
                        <w:bottom w:val="none" w:sz="0" w:space="0" w:color="auto"/>
                        <w:right w:val="none" w:sz="0" w:space="0" w:color="auto"/>
                      </w:divBdr>
                      <w:divsChild>
                        <w:div w:id="1105811636">
                          <w:marLeft w:val="0"/>
                          <w:marRight w:val="0"/>
                          <w:marTop w:val="0"/>
                          <w:marBottom w:val="0"/>
                          <w:divBdr>
                            <w:top w:val="none" w:sz="0" w:space="0" w:color="auto"/>
                            <w:left w:val="none" w:sz="0" w:space="0" w:color="auto"/>
                            <w:bottom w:val="none" w:sz="0" w:space="0" w:color="auto"/>
                            <w:right w:val="none" w:sz="0" w:space="0" w:color="auto"/>
                          </w:divBdr>
                          <w:divsChild>
                            <w:div w:id="2023630522">
                              <w:marLeft w:val="0"/>
                              <w:marRight w:val="0"/>
                              <w:marTop w:val="0"/>
                              <w:marBottom w:val="0"/>
                              <w:divBdr>
                                <w:top w:val="none" w:sz="0" w:space="0" w:color="auto"/>
                                <w:left w:val="none" w:sz="0" w:space="0" w:color="auto"/>
                                <w:bottom w:val="none" w:sz="0" w:space="0" w:color="auto"/>
                                <w:right w:val="none" w:sz="0" w:space="0" w:color="auto"/>
                              </w:divBdr>
                              <w:divsChild>
                                <w:div w:id="501236774">
                                  <w:marLeft w:val="0"/>
                                  <w:marRight w:val="0"/>
                                  <w:marTop w:val="0"/>
                                  <w:marBottom w:val="0"/>
                                  <w:divBdr>
                                    <w:top w:val="none" w:sz="0" w:space="0" w:color="auto"/>
                                    <w:left w:val="none" w:sz="0" w:space="0" w:color="auto"/>
                                    <w:bottom w:val="none" w:sz="0" w:space="0" w:color="auto"/>
                                    <w:right w:val="none" w:sz="0" w:space="0" w:color="auto"/>
                                  </w:divBdr>
                                  <w:divsChild>
                                    <w:div w:id="195547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522424">
                      <w:marLeft w:val="0"/>
                      <w:marRight w:val="0"/>
                      <w:marTop w:val="0"/>
                      <w:marBottom w:val="0"/>
                      <w:divBdr>
                        <w:top w:val="none" w:sz="0" w:space="0" w:color="auto"/>
                        <w:left w:val="none" w:sz="0" w:space="0" w:color="auto"/>
                        <w:bottom w:val="none" w:sz="0" w:space="0" w:color="auto"/>
                        <w:right w:val="none" w:sz="0" w:space="0" w:color="auto"/>
                      </w:divBdr>
                      <w:divsChild>
                        <w:div w:id="40318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4915003">
      <w:bodyDiv w:val="1"/>
      <w:marLeft w:val="0"/>
      <w:marRight w:val="0"/>
      <w:marTop w:val="0"/>
      <w:marBottom w:val="0"/>
      <w:divBdr>
        <w:top w:val="none" w:sz="0" w:space="0" w:color="auto"/>
        <w:left w:val="none" w:sz="0" w:space="0" w:color="auto"/>
        <w:bottom w:val="none" w:sz="0" w:space="0" w:color="auto"/>
        <w:right w:val="none" w:sz="0" w:space="0" w:color="auto"/>
      </w:divBdr>
      <w:divsChild>
        <w:div w:id="967668054">
          <w:marLeft w:val="0"/>
          <w:marRight w:val="0"/>
          <w:marTop w:val="0"/>
          <w:marBottom w:val="0"/>
          <w:divBdr>
            <w:top w:val="none" w:sz="0" w:space="0" w:color="auto"/>
            <w:left w:val="none" w:sz="0" w:space="0" w:color="auto"/>
            <w:bottom w:val="none" w:sz="0" w:space="0" w:color="auto"/>
            <w:right w:val="none" w:sz="0" w:space="0" w:color="auto"/>
          </w:divBdr>
        </w:div>
        <w:div w:id="1755318114">
          <w:marLeft w:val="0"/>
          <w:marRight w:val="0"/>
          <w:marTop w:val="0"/>
          <w:marBottom w:val="0"/>
          <w:divBdr>
            <w:top w:val="none" w:sz="0" w:space="0" w:color="auto"/>
            <w:left w:val="none" w:sz="0" w:space="0" w:color="auto"/>
            <w:bottom w:val="none" w:sz="0" w:space="0" w:color="auto"/>
            <w:right w:val="none" w:sz="0" w:space="0" w:color="auto"/>
          </w:divBdr>
        </w:div>
      </w:divsChild>
    </w:div>
    <w:div w:id="763113991">
      <w:bodyDiv w:val="1"/>
      <w:marLeft w:val="0"/>
      <w:marRight w:val="0"/>
      <w:marTop w:val="0"/>
      <w:marBottom w:val="0"/>
      <w:divBdr>
        <w:top w:val="none" w:sz="0" w:space="0" w:color="auto"/>
        <w:left w:val="none" w:sz="0" w:space="0" w:color="auto"/>
        <w:bottom w:val="none" w:sz="0" w:space="0" w:color="auto"/>
        <w:right w:val="none" w:sz="0" w:space="0" w:color="auto"/>
      </w:divBdr>
      <w:divsChild>
        <w:div w:id="1738087947">
          <w:marLeft w:val="0"/>
          <w:marRight w:val="0"/>
          <w:marTop w:val="0"/>
          <w:marBottom w:val="0"/>
          <w:divBdr>
            <w:top w:val="none" w:sz="0" w:space="0" w:color="auto"/>
            <w:left w:val="none" w:sz="0" w:space="0" w:color="auto"/>
            <w:bottom w:val="none" w:sz="0" w:space="0" w:color="auto"/>
            <w:right w:val="none" w:sz="0" w:space="0" w:color="auto"/>
          </w:divBdr>
        </w:div>
        <w:div w:id="1899779304">
          <w:marLeft w:val="0"/>
          <w:marRight w:val="0"/>
          <w:marTop w:val="0"/>
          <w:marBottom w:val="0"/>
          <w:divBdr>
            <w:top w:val="none" w:sz="0" w:space="0" w:color="auto"/>
            <w:left w:val="none" w:sz="0" w:space="0" w:color="auto"/>
            <w:bottom w:val="none" w:sz="0" w:space="0" w:color="auto"/>
            <w:right w:val="none" w:sz="0" w:space="0" w:color="auto"/>
          </w:divBdr>
        </w:div>
      </w:divsChild>
    </w:div>
    <w:div w:id="957569673">
      <w:bodyDiv w:val="1"/>
      <w:marLeft w:val="0"/>
      <w:marRight w:val="0"/>
      <w:marTop w:val="0"/>
      <w:marBottom w:val="0"/>
      <w:divBdr>
        <w:top w:val="none" w:sz="0" w:space="0" w:color="auto"/>
        <w:left w:val="none" w:sz="0" w:space="0" w:color="auto"/>
        <w:bottom w:val="none" w:sz="0" w:space="0" w:color="auto"/>
        <w:right w:val="none" w:sz="0" w:space="0" w:color="auto"/>
      </w:divBdr>
      <w:divsChild>
        <w:div w:id="1235899770">
          <w:marLeft w:val="0"/>
          <w:marRight w:val="0"/>
          <w:marTop w:val="0"/>
          <w:marBottom w:val="0"/>
          <w:divBdr>
            <w:top w:val="none" w:sz="0" w:space="0" w:color="auto"/>
            <w:left w:val="none" w:sz="0" w:space="0" w:color="auto"/>
            <w:bottom w:val="none" w:sz="0" w:space="0" w:color="auto"/>
            <w:right w:val="none" w:sz="0" w:space="0" w:color="auto"/>
          </w:divBdr>
          <w:divsChild>
            <w:div w:id="807939654">
              <w:marLeft w:val="0"/>
              <w:marRight w:val="0"/>
              <w:marTop w:val="0"/>
              <w:marBottom w:val="0"/>
              <w:divBdr>
                <w:top w:val="none" w:sz="0" w:space="0" w:color="auto"/>
                <w:left w:val="none" w:sz="0" w:space="0" w:color="auto"/>
                <w:bottom w:val="none" w:sz="0" w:space="0" w:color="auto"/>
                <w:right w:val="none" w:sz="0" w:space="0" w:color="auto"/>
              </w:divBdr>
              <w:divsChild>
                <w:div w:id="1951429541">
                  <w:marLeft w:val="0"/>
                  <w:marRight w:val="0"/>
                  <w:marTop w:val="0"/>
                  <w:marBottom w:val="0"/>
                  <w:divBdr>
                    <w:top w:val="none" w:sz="0" w:space="0" w:color="auto"/>
                    <w:left w:val="none" w:sz="0" w:space="0" w:color="auto"/>
                    <w:bottom w:val="none" w:sz="0" w:space="0" w:color="auto"/>
                    <w:right w:val="none" w:sz="0" w:space="0" w:color="auto"/>
                  </w:divBdr>
                  <w:divsChild>
                    <w:div w:id="634943279">
                      <w:marLeft w:val="0"/>
                      <w:marRight w:val="0"/>
                      <w:marTop w:val="0"/>
                      <w:marBottom w:val="0"/>
                      <w:divBdr>
                        <w:top w:val="none" w:sz="0" w:space="0" w:color="auto"/>
                        <w:left w:val="none" w:sz="0" w:space="0" w:color="auto"/>
                        <w:bottom w:val="none" w:sz="0" w:space="0" w:color="auto"/>
                        <w:right w:val="none" w:sz="0" w:space="0" w:color="auto"/>
                      </w:divBdr>
                      <w:divsChild>
                        <w:div w:id="211716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1335841">
      <w:bodyDiv w:val="1"/>
      <w:marLeft w:val="0"/>
      <w:marRight w:val="0"/>
      <w:marTop w:val="0"/>
      <w:marBottom w:val="0"/>
      <w:divBdr>
        <w:top w:val="none" w:sz="0" w:space="0" w:color="auto"/>
        <w:left w:val="none" w:sz="0" w:space="0" w:color="auto"/>
        <w:bottom w:val="none" w:sz="0" w:space="0" w:color="auto"/>
        <w:right w:val="none" w:sz="0" w:space="0" w:color="auto"/>
      </w:divBdr>
      <w:divsChild>
        <w:div w:id="11762315">
          <w:marLeft w:val="0"/>
          <w:marRight w:val="0"/>
          <w:marTop w:val="0"/>
          <w:marBottom w:val="0"/>
          <w:divBdr>
            <w:top w:val="none" w:sz="0" w:space="0" w:color="auto"/>
            <w:left w:val="none" w:sz="0" w:space="0" w:color="auto"/>
            <w:bottom w:val="none" w:sz="0" w:space="0" w:color="auto"/>
            <w:right w:val="none" w:sz="0" w:space="0" w:color="auto"/>
          </w:divBdr>
          <w:divsChild>
            <w:div w:id="689179572">
              <w:marLeft w:val="0"/>
              <w:marRight w:val="0"/>
              <w:marTop w:val="0"/>
              <w:marBottom w:val="0"/>
              <w:divBdr>
                <w:top w:val="none" w:sz="0" w:space="0" w:color="auto"/>
                <w:left w:val="none" w:sz="0" w:space="0" w:color="auto"/>
                <w:bottom w:val="none" w:sz="0" w:space="0" w:color="auto"/>
                <w:right w:val="none" w:sz="0" w:space="0" w:color="auto"/>
              </w:divBdr>
              <w:divsChild>
                <w:div w:id="1637904796">
                  <w:marLeft w:val="0"/>
                  <w:marRight w:val="0"/>
                  <w:marTop w:val="0"/>
                  <w:marBottom w:val="0"/>
                  <w:divBdr>
                    <w:top w:val="none" w:sz="0" w:space="0" w:color="auto"/>
                    <w:left w:val="none" w:sz="0" w:space="0" w:color="auto"/>
                    <w:bottom w:val="none" w:sz="0" w:space="0" w:color="auto"/>
                    <w:right w:val="none" w:sz="0" w:space="0" w:color="auto"/>
                  </w:divBdr>
                  <w:divsChild>
                    <w:div w:id="229578429">
                      <w:marLeft w:val="0"/>
                      <w:marRight w:val="0"/>
                      <w:marTop w:val="0"/>
                      <w:marBottom w:val="0"/>
                      <w:divBdr>
                        <w:top w:val="none" w:sz="0" w:space="0" w:color="auto"/>
                        <w:left w:val="none" w:sz="0" w:space="0" w:color="auto"/>
                        <w:bottom w:val="none" w:sz="0" w:space="0" w:color="auto"/>
                        <w:right w:val="none" w:sz="0" w:space="0" w:color="auto"/>
                      </w:divBdr>
                      <w:divsChild>
                        <w:div w:id="174267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071648">
      <w:bodyDiv w:val="1"/>
      <w:marLeft w:val="0"/>
      <w:marRight w:val="0"/>
      <w:marTop w:val="0"/>
      <w:marBottom w:val="0"/>
      <w:divBdr>
        <w:top w:val="none" w:sz="0" w:space="0" w:color="auto"/>
        <w:left w:val="none" w:sz="0" w:space="0" w:color="auto"/>
        <w:bottom w:val="none" w:sz="0" w:space="0" w:color="auto"/>
        <w:right w:val="none" w:sz="0" w:space="0" w:color="auto"/>
      </w:divBdr>
      <w:divsChild>
        <w:div w:id="395671052">
          <w:marLeft w:val="0"/>
          <w:marRight w:val="0"/>
          <w:marTop w:val="0"/>
          <w:marBottom w:val="0"/>
          <w:divBdr>
            <w:top w:val="none" w:sz="0" w:space="0" w:color="auto"/>
            <w:left w:val="none" w:sz="0" w:space="0" w:color="auto"/>
            <w:bottom w:val="none" w:sz="0" w:space="0" w:color="auto"/>
            <w:right w:val="none" w:sz="0" w:space="0" w:color="auto"/>
          </w:divBdr>
          <w:divsChild>
            <w:div w:id="1309625533">
              <w:marLeft w:val="0"/>
              <w:marRight w:val="0"/>
              <w:marTop w:val="0"/>
              <w:marBottom w:val="0"/>
              <w:divBdr>
                <w:top w:val="none" w:sz="0" w:space="0" w:color="auto"/>
                <w:left w:val="none" w:sz="0" w:space="0" w:color="auto"/>
                <w:bottom w:val="none" w:sz="0" w:space="0" w:color="auto"/>
                <w:right w:val="none" w:sz="0" w:space="0" w:color="auto"/>
              </w:divBdr>
              <w:divsChild>
                <w:div w:id="1610240865">
                  <w:marLeft w:val="0"/>
                  <w:marRight w:val="0"/>
                  <w:marTop w:val="0"/>
                  <w:marBottom w:val="0"/>
                  <w:divBdr>
                    <w:top w:val="none" w:sz="0" w:space="0" w:color="auto"/>
                    <w:left w:val="none" w:sz="0" w:space="0" w:color="auto"/>
                    <w:bottom w:val="none" w:sz="0" w:space="0" w:color="auto"/>
                    <w:right w:val="none" w:sz="0" w:space="0" w:color="auto"/>
                  </w:divBdr>
                  <w:divsChild>
                    <w:div w:id="2011833262">
                      <w:marLeft w:val="0"/>
                      <w:marRight w:val="0"/>
                      <w:marTop w:val="0"/>
                      <w:marBottom w:val="0"/>
                      <w:divBdr>
                        <w:top w:val="none" w:sz="0" w:space="0" w:color="auto"/>
                        <w:left w:val="none" w:sz="0" w:space="0" w:color="auto"/>
                        <w:bottom w:val="none" w:sz="0" w:space="0" w:color="auto"/>
                        <w:right w:val="none" w:sz="0" w:space="0" w:color="auto"/>
                      </w:divBdr>
                      <w:divsChild>
                        <w:div w:id="677735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8482671">
      <w:bodyDiv w:val="1"/>
      <w:marLeft w:val="0"/>
      <w:marRight w:val="0"/>
      <w:marTop w:val="0"/>
      <w:marBottom w:val="0"/>
      <w:divBdr>
        <w:top w:val="none" w:sz="0" w:space="0" w:color="auto"/>
        <w:left w:val="none" w:sz="0" w:space="0" w:color="auto"/>
        <w:bottom w:val="none" w:sz="0" w:space="0" w:color="auto"/>
        <w:right w:val="none" w:sz="0" w:space="0" w:color="auto"/>
      </w:divBdr>
      <w:divsChild>
        <w:div w:id="839976278">
          <w:marLeft w:val="0"/>
          <w:marRight w:val="0"/>
          <w:marTop w:val="0"/>
          <w:marBottom w:val="0"/>
          <w:divBdr>
            <w:top w:val="none" w:sz="0" w:space="0" w:color="auto"/>
            <w:left w:val="none" w:sz="0" w:space="0" w:color="auto"/>
            <w:bottom w:val="none" w:sz="0" w:space="0" w:color="auto"/>
            <w:right w:val="none" w:sz="0" w:space="0" w:color="auto"/>
          </w:divBdr>
          <w:divsChild>
            <w:div w:id="1307322696">
              <w:marLeft w:val="0"/>
              <w:marRight w:val="0"/>
              <w:marTop w:val="0"/>
              <w:marBottom w:val="0"/>
              <w:divBdr>
                <w:top w:val="none" w:sz="0" w:space="0" w:color="auto"/>
                <w:left w:val="none" w:sz="0" w:space="0" w:color="auto"/>
                <w:bottom w:val="none" w:sz="0" w:space="0" w:color="auto"/>
                <w:right w:val="none" w:sz="0" w:space="0" w:color="auto"/>
              </w:divBdr>
              <w:divsChild>
                <w:div w:id="215900025">
                  <w:marLeft w:val="0"/>
                  <w:marRight w:val="0"/>
                  <w:marTop w:val="0"/>
                  <w:marBottom w:val="0"/>
                  <w:divBdr>
                    <w:top w:val="none" w:sz="0" w:space="0" w:color="auto"/>
                    <w:left w:val="none" w:sz="0" w:space="0" w:color="auto"/>
                    <w:bottom w:val="none" w:sz="0" w:space="0" w:color="auto"/>
                    <w:right w:val="none" w:sz="0" w:space="0" w:color="auto"/>
                  </w:divBdr>
                  <w:divsChild>
                    <w:div w:id="1902712807">
                      <w:marLeft w:val="0"/>
                      <w:marRight w:val="0"/>
                      <w:marTop w:val="0"/>
                      <w:marBottom w:val="0"/>
                      <w:divBdr>
                        <w:top w:val="none" w:sz="0" w:space="0" w:color="auto"/>
                        <w:left w:val="none" w:sz="0" w:space="0" w:color="auto"/>
                        <w:bottom w:val="none" w:sz="0" w:space="0" w:color="auto"/>
                        <w:right w:val="none" w:sz="0" w:space="0" w:color="auto"/>
                      </w:divBdr>
                      <w:divsChild>
                        <w:div w:id="9711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313420">
      <w:bodyDiv w:val="1"/>
      <w:marLeft w:val="0"/>
      <w:marRight w:val="0"/>
      <w:marTop w:val="0"/>
      <w:marBottom w:val="0"/>
      <w:divBdr>
        <w:top w:val="none" w:sz="0" w:space="0" w:color="auto"/>
        <w:left w:val="none" w:sz="0" w:space="0" w:color="auto"/>
        <w:bottom w:val="none" w:sz="0" w:space="0" w:color="auto"/>
        <w:right w:val="none" w:sz="0" w:space="0" w:color="auto"/>
      </w:divBdr>
      <w:divsChild>
        <w:div w:id="844056507">
          <w:marLeft w:val="0"/>
          <w:marRight w:val="0"/>
          <w:marTop w:val="0"/>
          <w:marBottom w:val="0"/>
          <w:divBdr>
            <w:top w:val="none" w:sz="0" w:space="0" w:color="auto"/>
            <w:left w:val="none" w:sz="0" w:space="0" w:color="auto"/>
            <w:bottom w:val="none" w:sz="0" w:space="0" w:color="auto"/>
            <w:right w:val="none" w:sz="0" w:space="0" w:color="auto"/>
          </w:divBdr>
          <w:divsChild>
            <w:div w:id="2048866766">
              <w:marLeft w:val="0"/>
              <w:marRight w:val="0"/>
              <w:marTop w:val="0"/>
              <w:marBottom w:val="0"/>
              <w:divBdr>
                <w:top w:val="none" w:sz="0" w:space="0" w:color="auto"/>
                <w:left w:val="none" w:sz="0" w:space="0" w:color="auto"/>
                <w:bottom w:val="none" w:sz="0" w:space="0" w:color="auto"/>
                <w:right w:val="none" w:sz="0" w:space="0" w:color="auto"/>
              </w:divBdr>
              <w:divsChild>
                <w:div w:id="277109890">
                  <w:marLeft w:val="0"/>
                  <w:marRight w:val="0"/>
                  <w:marTop w:val="0"/>
                  <w:marBottom w:val="0"/>
                  <w:divBdr>
                    <w:top w:val="none" w:sz="0" w:space="0" w:color="auto"/>
                    <w:left w:val="none" w:sz="0" w:space="0" w:color="auto"/>
                    <w:bottom w:val="none" w:sz="0" w:space="0" w:color="auto"/>
                    <w:right w:val="none" w:sz="0" w:space="0" w:color="auto"/>
                  </w:divBdr>
                  <w:divsChild>
                    <w:div w:id="435635392">
                      <w:marLeft w:val="0"/>
                      <w:marRight w:val="0"/>
                      <w:marTop w:val="0"/>
                      <w:marBottom w:val="0"/>
                      <w:divBdr>
                        <w:top w:val="none" w:sz="0" w:space="0" w:color="auto"/>
                        <w:left w:val="none" w:sz="0" w:space="0" w:color="auto"/>
                        <w:bottom w:val="none" w:sz="0" w:space="0" w:color="auto"/>
                        <w:right w:val="none" w:sz="0" w:space="0" w:color="auto"/>
                      </w:divBdr>
                      <w:divsChild>
                        <w:div w:id="194094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3816315">
      <w:bodyDiv w:val="1"/>
      <w:marLeft w:val="0"/>
      <w:marRight w:val="0"/>
      <w:marTop w:val="0"/>
      <w:marBottom w:val="0"/>
      <w:divBdr>
        <w:top w:val="none" w:sz="0" w:space="0" w:color="auto"/>
        <w:left w:val="none" w:sz="0" w:space="0" w:color="auto"/>
        <w:bottom w:val="none" w:sz="0" w:space="0" w:color="auto"/>
        <w:right w:val="none" w:sz="0" w:space="0" w:color="auto"/>
      </w:divBdr>
      <w:divsChild>
        <w:div w:id="1455100388">
          <w:marLeft w:val="0"/>
          <w:marRight w:val="0"/>
          <w:marTop w:val="0"/>
          <w:marBottom w:val="0"/>
          <w:divBdr>
            <w:top w:val="none" w:sz="0" w:space="0" w:color="auto"/>
            <w:left w:val="none" w:sz="0" w:space="0" w:color="auto"/>
            <w:bottom w:val="none" w:sz="0" w:space="0" w:color="auto"/>
            <w:right w:val="none" w:sz="0" w:space="0" w:color="auto"/>
          </w:divBdr>
          <w:divsChild>
            <w:div w:id="1662583016">
              <w:marLeft w:val="0"/>
              <w:marRight w:val="0"/>
              <w:marTop w:val="0"/>
              <w:marBottom w:val="0"/>
              <w:divBdr>
                <w:top w:val="none" w:sz="0" w:space="0" w:color="auto"/>
                <w:left w:val="none" w:sz="0" w:space="0" w:color="auto"/>
                <w:bottom w:val="none" w:sz="0" w:space="0" w:color="auto"/>
                <w:right w:val="none" w:sz="0" w:space="0" w:color="auto"/>
              </w:divBdr>
              <w:divsChild>
                <w:div w:id="1064256376">
                  <w:marLeft w:val="0"/>
                  <w:marRight w:val="0"/>
                  <w:marTop w:val="0"/>
                  <w:marBottom w:val="0"/>
                  <w:divBdr>
                    <w:top w:val="none" w:sz="0" w:space="0" w:color="auto"/>
                    <w:left w:val="none" w:sz="0" w:space="0" w:color="auto"/>
                    <w:bottom w:val="none" w:sz="0" w:space="0" w:color="auto"/>
                    <w:right w:val="none" w:sz="0" w:space="0" w:color="auto"/>
                  </w:divBdr>
                  <w:divsChild>
                    <w:div w:id="1088306986">
                      <w:marLeft w:val="0"/>
                      <w:marRight w:val="0"/>
                      <w:marTop w:val="0"/>
                      <w:marBottom w:val="0"/>
                      <w:divBdr>
                        <w:top w:val="none" w:sz="0" w:space="0" w:color="auto"/>
                        <w:left w:val="none" w:sz="0" w:space="0" w:color="auto"/>
                        <w:bottom w:val="none" w:sz="0" w:space="0" w:color="auto"/>
                        <w:right w:val="none" w:sz="0" w:space="0" w:color="auto"/>
                      </w:divBdr>
                      <w:divsChild>
                        <w:div w:id="134574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255733">
      <w:bodyDiv w:val="1"/>
      <w:marLeft w:val="0"/>
      <w:marRight w:val="0"/>
      <w:marTop w:val="0"/>
      <w:marBottom w:val="0"/>
      <w:divBdr>
        <w:top w:val="none" w:sz="0" w:space="0" w:color="auto"/>
        <w:left w:val="none" w:sz="0" w:space="0" w:color="auto"/>
        <w:bottom w:val="none" w:sz="0" w:space="0" w:color="auto"/>
        <w:right w:val="none" w:sz="0" w:space="0" w:color="auto"/>
      </w:divBdr>
      <w:divsChild>
        <w:div w:id="521360106">
          <w:marLeft w:val="0"/>
          <w:marRight w:val="0"/>
          <w:marTop w:val="0"/>
          <w:marBottom w:val="0"/>
          <w:divBdr>
            <w:top w:val="none" w:sz="0" w:space="0" w:color="auto"/>
            <w:left w:val="none" w:sz="0" w:space="0" w:color="auto"/>
            <w:bottom w:val="none" w:sz="0" w:space="0" w:color="auto"/>
            <w:right w:val="none" w:sz="0" w:space="0" w:color="auto"/>
          </w:divBdr>
          <w:divsChild>
            <w:div w:id="319431910">
              <w:marLeft w:val="0"/>
              <w:marRight w:val="0"/>
              <w:marTop w:val="0"/>
              <w:marBottom w:val="0"/>
              <w:divBdr>
                <w:top w:val="none" w:sz="0" w:space="0" w:color="auto"/>
                <w:left w:val="none" w:sz="0" w:space="0" w:color="auto"/>
                <w:bottom w:val="none" w:sz="0" w:space="0" w:color="auto"/>
                <w:right w:val="none" w:sz="0" w:space="0" w:color="auto"/>
              </w:divBdr>
              <w:divsChild>
                <w:div w:id="2048867006">
                  <w:marLeft w:val="0"/>
                  <w:marRight w:val="0"/>
                  <w:marTop w:val="0"/>
                  <w:marBottom w:val="0"/>
                  <w:divBdr>
                    <w:top w:val="none" w:sz="0" w:space="0" w:color="auto"/>
                    <w:left w:val="none" w:sz="0" w:space="0" w:color="auto"/>
                    <w:bottom w:val="none" w:sz="0" w:space="0" w:color="auto"/>
                    <w:right w:val="none" w:sz="0" w:space="0" w:color="auto"/>
                  </w:divBdr>
                  <w:divsChild>
                    <w:div w:id="1413813043">
                      <w:marLeft w:val="0"/>
                      <w:marRight w:val="0"/>
                      <w:marTop w:val="0"/>
                      <w:marBottom w:val="0"/>
                      <w:divBdr>
                        <w:top w:val="none" w:sz="0" w:space="0" w:color="auto"/>
                        <w:left w:val="none" w:sz="0" w:space="0" w:color="auto"/>
                        <w:bottom w:val="none" w:sz="0" w:space="0" w:color="auto"/>
                        <w:right w:val="none" w:sz="0" w:space="0" w:color="auto"/>
                      </w:divBdr>
                      <w:divsChild>
                        <w:div w:id="175922738">
                          <w:marLeft w:val="0"/>
                          <w:marRight w:val="0"/>
                          <w:marTop w:val="0"/>
                          <w:marBottom w:val="0"/>
                          <w:divBdr>
                            <w:top w:val="none" w:sz="0" w:space="0" w:color="auto"/>
                            <w:left w:val="none" w:sz="0" w:space="0" w:color="auto"/>
                            <w:bottom w:val="none" w:sz="0" w:space="0" w:color="auto"/>
                            <w:right w:val="none" w:sz="0" w:space="0" w:color="auto"/>
                          </w:divBdr>
                          <w:divsChild>
                            <w:div w:id="646085154">
                              <w:marLeft w:val="0"/>
                              <w:marRight w:val="0"/>
                              <w:marTop w:val="0"/>
                              <w:marBottom w:val="0"/>
                              <w:divBdr>
                                <w:top w:val="none" w:sz="0" w:space="0" w:color="auto"/>
                                <w:left w:val="none" w:sz="0" w:space="0" w:color="auto"/>
                                <w:bottom w:val="none" w:sz="0" w:space="0" w:color="auto"/>
                                <w:right w:val="none" w:sz="0" w:space="0" w:color="auto"/>
                              </w:divBdr>
                              <w:divsChild>
                                <w:div w:id="786774985">
                                  <w:marLeft w:val="0"/>
                                  <w:marRight w:val="0"/>
                                  <w:marTop w:val="0"/>
                                  <w:marBottom w:val="0"/>
                                  <w:divBdr>
                                    <w:top w:val="none" w:sz="0" w:space="0" w:color="auto"/>
                                    <w:left w:val="none" w:sz="0" w:space="0" w:color="auto"/>
                                    <w:bottom w:val="none" w:sz="0" w:space="0" w:color="auto"/>
                                    <w:right w:val="none" w:sz="0" w:space="0" w:color="auto"/>
                                  </w:divBdr>
                                  <w:divsChild>
                                    <w:div w:id="19289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435509">
                      <w:marLeft w:val="0"/>
                      <w:marRight w:val="0"/>
                      <w:marTop w:val="0"/>
                      <w:marBottom w:val="0"/>
                      <w:divBdr>
                        <w:top w:val="none" w:sz="0" w:space="0" w:color="auto"/>
                        <w:left w:val="none" w:sz="0" w:space="0" w:color="auto"/>
                        <w:bottom w:val="none" w:sz="0" w:space="0" w:color="auto"/>
                        <w:right w:val="none" w:sz="0" w:space="0" w:color="auto"/>
                      </w:divBdr>
                      <w:divsChild>
                        <w:div w:id="20618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4487367">
      <w:bodyDiv w:val="1"/>
      <w:marLeft w:val="0"/>
      <w:marRight w:val="0"/>
      <w:marTop w:val="0"/>
      <w:marBottom w:val="0"/>
      <w:divBdr>
        <w:top w:val="none" w:sz="0" w:space="0" w:color="auto"/>
        <w:left w:val="none" w:sz="0" w:space="0" w:color="auto"/>
        <w:bottom w:val="none" w:sz="0" w:space="0" w:color="auto"/>
        <w:right w:val="none" w:sz="0" w:space="0" w:color="auto"/>
      </w:divBdr>
      <w:divsChild>
        <w:div w:id="1855262214">
          <w:marLeft w:val="0"/>
          <w:marRight w:val="0"/>
          <w:marTop w:val="0"/>
          <w:marBottom w:val="0"/>
          <w:divBdr>
            <w:top w:val="none" w:sz="0" w:space="0" w:color="auto"/>
            <w:left w:val="none" w:sz="0" w:space="0" w:color="auto"/>
            <w:bottom w:val="none" w:sz="0" w:space="0" w:color="auto"/>
            <w:right w:val="none" w:sz="0" w:space="0" w:color="auto"/>
          </w:divBdr>
          <w:divsChild>
            <w:div w:id="440883506">
              <w:marLeft w:val="0"/>
              <w:marRight w:val="0"/>
              <w:marTop w:val="0"/>
              <w:marBottom w:val="0"/>
              <w:divBdr>
                <w:top w:val="none" w:sz="0" w:space="0" w:color="auto"/>
                <w:left w:val="none" w:sz="0" w:space="0" w:color="auto"/>
                <w:bottom w:val="none" w:sz="0" w:space="0" w:color="auto"/>
                <w:right w:val="none" w:sz="0" w:space="0" w:color="auto"/>
              </w:divBdr>
              <w:divsChild>
                <w:div w:id="893615360">
                  <w:marLeft w:val="0"/>
                  <w:marRight w:val="0"/>
                  <w:marTop w:val="0"/>
                  <w:marBottom w:val="0"/>
                  <w:divBdr>
                    <w:top w:val="none" w:sz="0" w:space="0" w:color="auto"/>
                    <w:left w:val="none" w:sz="0" w:space="0" w:color="auto"/>
                    <w:bottom w:val="none" w:sz="0" w:space="0" w:color="auto"/>
                    <w:right w:val="none" w:sz="0" w:space="0" w:color="auto"/>
                  </w:divBdr>
                  <w:divsChild>
                    <w:div w:id="1962877612">
                      <w:marLeft w:val="0"/>
                      <w:marRight w:val="0"/>
                      <w:marTop w:val="0"/>
                      <w:marBottom w:val="0"/>
                      <w:divBdr>
                        <w:top w:val="none" w:sz="0" w:space="0" w:color="auto"/>
                        <w:left w:val="none" w:sz="0" w:space="0" w:color="auto"/>
                        <w:bottom w:val="none" w:sz="0" w:space="0" w:color="auto"/>
                        <w:right w:val="none" w:sz="0" w:space="0" w:color="auto"/>
                      </w:divBdr>
                      <w:divsChild>
                        <w:div w:id="1791238997">
                          <w:marLeft w:val="0"/>
                          <w:marRight w:val="0"/>
                          <w:marTop w:val="0"/>
                          <w:marBottom w:val="0"/>
                          <w:divBdr>
                            <w:top w:val="none" w:sz="0" w:space="0" w:color="auto"/>
                            <w:left w:val="none" w:sz="0" w:space="0" w:color="auto"/>
                            <w:bottom w:val="none" w:sz="0" w:space="0" w:color="auto"/>
                            <w:right w:val="none" w:sz="0" w:space="0" w:color="auto"/>
                          </w:divBdr>
                          <w:divsChild>
                            <w:div w:id="1043216267">
                              <w:marLeft w:val="0"/>
                              <w:marRight w:val="0"/>
                              <w:marTop w:val="0"/>
                              <w:marBottom w:val="0"/>
                              <w:divBdr>
                                <w:top w:val="none" w:sz="0" w:space="0" w:color="auto"/>
                                <w:left w:val="none" w:sz="0" w:space="0" w:color="auto"/>
                                <w:bottom w:val="none" w:sz="0" w:space="0" w:color="auto"/>
                                <w:right w:val="none" w:sz="0" w:space="0" w:color="auto"/>
                              </w:divBdr>
                              <w:divsChild>
                                <w:div w:id="299700740">
                                  <w:marLeft w:val="0"/>
                                  <w:marRight w:val="0"/>
                                  <w:marTop w:val="0"/>
                                  <w:marBottom w:val="0"/>
                                  <w:divBdr>
                                    <w:top w:val="none" w:sz="0" w:space="0" w:color="auto"/>
                                    <w:left w:val="none" w:sz="0" w:space="0" w:color="auto"/>
                                    <w:bottom w:val="none" w:sz="0" w:space="0" w:color="auto"/>
                                    <w:right w:val="none" w:sz="0" w:space="0" w:color="auto"/>
                                  </w:divBdr>
                                  <w:divsChild>
                                    <w:div w:id="73539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879583">
                      <w:marLeft w:val="0"/>
                      <w:marRight w:val="0"/>
                      <w:marTop w:val="0"/>
                      <w:marBottom w:val="0"/>
                      <w:divBdr>
                        <w:top w:val="none" w:sz="0" w:space="0" w:color="auto"/>
                        <w:left w:val="none" w:sz="0" w:space="0" w:color="auto"/>
                        <w:bottom w:val="none" w:sz="0" w:space="0" w:color="auto"/>
                        <w:right w:val="none" w:sz="0" w:space="0" w:color="auto"/>
                      </w:divBdr>
                      <w:divsChild>
                        <w:div w:id="114157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jpg" Id="rId26" /><Relationship Type="http://schemas.openxmlformats.org/officeDocument/2006/relationships/image" Target="media/image29.png" Id="rId39" /><Relationship Type="http://schemas.openxmlformats.org/officeDocument/2006/relationships/image" Target="media/image11.png" Id="rId21" /><Relationship Type="http://schemas.openxmlformats.org/officeDocument/2006/relationships/image" Target="media/image24.jpg" Id="rId34" /><Relationship Type="http://schemas.openxmlformats.org/officeDocument/2006/relationships/image" Target="media/image32.jpg" Id="rId42" /><Relationship Type="http://schemas.openxmlformats.org/officeDocument/2006/relationships/image" Target="media/image37.png" Id="rId47" /><Relationship Type="http://schemas.openxmlformats.org/officeDocument/2006/relationships/image" Target="media/image40.png" Id="rId50" /><Relationship Type="http://schemas.openxmlformats.org/officeDocument/2006/relationships/image" Target="media/image45.jpg" Id="rId55" /><Relationship Type="http://schemas.openxmlformats.org/officeDocument/2006/relationships/image" Target="media/image53.png" Id="rId63" /><Relationship Type="http://schemas.openxmlformats.org/officeDocument/2006/relationships/image" Target="media/image58.png" Id="rId68" /><Relationship Type="http://schemas.openxmlformats.org/officeDocument/2006/relationships/image" Target="media/image66.png" Id="rId76" /><Relationship Type="http://schemas.openxmlformats.org/officeDocument/2006/relationships/image" Target="media/image74.jpg" Id="rId84" /><Relationship Type="http://schemas.openxmlformats.org/officeDocument/2006/relationships/image" Target="media/image79.png" Id="rId89" /><Relationship Type="http://schemas.openxmlformats.org/officeDocument/2006/relationships/settings" Target="settings.xml" Id="rId7" /><Relationship Type="http://schemas.openxmlformats.org/officeDocument/2006/relationships/image" Target="media/image61.jpg" Id="rId71" /><Relationship Type="http://schemas.openxmlformats.org/officeDocument/2006/relationships/footer" Target="footer1.xml" Id="rId92" /><Relationship Type="http://schemas.openxmlformats.org/officeDocument/2006/relationships/customXml" Target="../customXml/item2.xml" Id="rId2" /><Relationship Type="http://schemas.openxmlformats.org/officeDocument/2006/relationships/image" Target="media/image6.jpg" Id="rId16" /><Relationship Type="http://schemas.openxmlformats.org/officeDocument/2006/relationships/image" Target="media/image19.jpg" Id="rId29" /><Relationship Type="http://schemas.openxmlformats.org/officeDocument/2006/relationships/image" Target="media/image1.png" Id="rId11" /><Relationship Type="http://schemas.openxmlformats.org/officeDocument/2006/relationships/image" Target="media/image14.png" Id="rId24" /><Relationship Type="http://schemas.openxmlformats.org/officeDocument/2006/relationships/image" Target="media/image22.jpg" Id="rId32" /><Relationship Type="http://schemas.openxmlformats.org/officeDocument/2006/relationships/image" Target="media/image27.png" Id="rId37" /><Relationship Type="http://schemas.openxmlformats.org/officeDocument/2006/relationships/image" Target="media/image30.png" Id="rId40" /><Relationship Type="http://schemas.openxmlformats.org/officeDocument/2006/relationships/image" Target="media/image35.jpg" Id="rId45" /><Relationship Type="http://schemas.openxmlformats.org/officeDocument/2006/relationships/image" Target="media/image43.jpeg" Id="rId53" /><Relationship Type="http://schemas.openxmlformats.org/officeDocument/2006/relationships/image" Target="media/image48.png" Id="rId58" /><Relationship Type="http://schemas.openxmlformats.org/officeDocument/2006/relationships/image" Target="media/image56.jpg" Id="rId66" /><Relationship Type="http://schemas.openxmlformats.org/officeDocument/2006/relationships/image" Target="media/image64.png" Id="rId74" /><Relationship Type="http://schemas.openxmlformats.org/officeDocument/2006/relationships/image" Target="media/image69.png" Id="rId79" /><Relationship Type="http://schemas.openxmlformats.org/officeDocument/2006/relationships/image" Target="media/image77.png" Id="rId87" /><Relationship Type="http://schemas.openxmlformats.org/officeDocument/2006/relationships/numbering" Target="numbering.xml" Id="rId5" /><Relationship Type="http://schemas.openxmlformats.org/officeDocument/2006/relationships/image" Target="media/image51.png" Id="rId61" /><Relationship Type="http://schemas.openxmlformats.org/officeDocument/2006/relationships/image" Target="media/image72.jpg" Id="rId82" /><Relationship Type="http://schemas.openxmlformats.org/officeDocument/2006/relationships/image" Target="media/image80.png" Id="rId90" /><Relationship Type="http://schemas.openxmlformats.org/officeDocument/2006/relationships/image" Target="media/image9.png" Id="rId1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image" Target="media/image17.jpg" Id="rId27" /><Relationship Type="http://schemas.openxmlformats.org/officeDocument/2006/relationships/image" Target="media/image20.jpg" Id="rId30" /><Relationship Type="http://schemas.openxmlformats.org/officeDocument/2006/relationships/image" Target="media/image25.jpg" Id="rId35" /><Relationship Type="http://schemas.openxmlformats.org/officeDocument/2006/relationships/image" Target="media/image33.png" Id="rId43" /><Relationship Type="http://schemas.openxmlformats.org/officeDocument/2006/relationships/image" Target="media/image38.jpg" Id="rId48" /><Relationship Type="http://schemas.openxmlformats.org/officeDocument/2006/relationships/image" Target="media/image46.png" Id="rId56" /><Relationship Type="http://schemas.openxmlformats.org/officeDocument/2006/relationships/image" Target="media/image54.png" Id="rId64" /><Relationship Type="http://schemas.openxmlformats.org/officeDocument/2006/relationships/image" Target="media/image59.png" Id="rId69" /><Relationship Type="http://schemas.openxmlformats.org/officeDocument/2006/relationships/image" Target="media/image67.png" Id="rId77" /><Relationship Type="http://schemas.openxmlformats.org/officeDocument/2006/relationships/webSettings" Target="webSettings.xml" Id="rId8" /><Relationship Type="http://schemas.openxmlformats.org/officeDocument/2006/relationships/image" Target="media/image41.png" Id="rId51" /><Relationship Type="http://schemas.openxmlformats.org/officeDocument/2006/relationships/image" Target="media/image62.png" Id="rId72" /><Relationship Type="http://schemas.openxmlformats.org/officeDocument/2006/relationships/image" Target="media/image70.png" Id="rId80" /><Relationship Type="http://schemas.openxmlformats.org/officeDocument/2006/relationships/image" Target="media/image75.jpg" Id="rId85" /><Relationship Type="http://schemas.openxmlformats.org/officeDocument/2006/relationships/fontTable" Target="fontTable.xml" Id="rId93"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image" Target="media/image23.png" Id="rId33" /><Relationship Type="http://schemas.openxmlformats.org/officeDocument/2006/relationships/image" Target="media/image28.png" Id="rId38" /><Relationship Type="http://schemas.openxmlformats.org/officeDocument/2006/relationships/image" Target="media/image36.png" Id="rId46" /><Relationship Type="http://schemas.openxmlformats.org/officeDocument/2006/relationships/image" Target="media/image49.jpg" Id="rId59" /><Relationship Type="http://schemas.openxmlformats.org/officeDocument/2006/relationships/image" Target="media/image57.jpg" Id="rId67" /><Relationship Type="http://schemas.openxmlformats.org/officeDocument/2006/relationships/image" Target="media/image10.png" Id="rId20" /><Relationship Type="http://schemas.openxmlformats.org/officeDocument/2006/relationships/image" Target="media/image31.jpg" Id="rId41" /><Relationship Type="http://schemas.openxmlformats.org/officeDocument/2006/relationships/image" Target="media/image44.jpg" Id="rId54" /><Relationship Type="http://schemas.openxmlformats.org/officeDocument/2006/relationships/image" Target="media/image52.png" Id="rId62" /><Relationship Type="http://schemas.openxmlformats.org/officeDocument/2006/relationships/image" Target="media/image60.jpg" Id="rId70" /><Relationship Type="http://schemas.openxmlformats.org/officeDocument/2006/relationships/image" Target="media/image65.png" Id="rId75" /><Relationship Type="http://schemas.openxmlformats.org/officeDocument/2006/relationships/image" Target="media/image73.png" Id="rId83" /><Relationship Type="http://schemas.openxmlformats.org/officeDocument/2006/relationships/image" Target="media/image78.jpg" Id="rId88" /><Relationship Type="http://schemas.openxmlformats.org/officeDocument/2006/relationships/image" Target="media/image81.jpg" Id="rId9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jp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image" Target="media/image26.png" Id="rId36" /><Relationship Type="http://schemas.openxmlformats.org/officeDocument/2006/relationships/image" Target="media/image39.png" Id="rId49" /><Relationship Type="http://schemas.openxmlformats.org/officeDocument/2006/relationships/image" Target="media/image47.png" Id="rId57" /><Relationship Type="http://schemas.openxmlformats.org/officeDocument/2006/relationships/endnotes" Target="endnotes.xml" Id="rId10" /><Relationship Type="http://schemas.openxmlformats.org/officeDocument/2006/relationships/image" Target="media/image21.jpg" Id="rId31" /><Relationship Type="http://schemas.openxmlformats.org/officeDocument/2006/relationships/image" Target="media/image34.png" Id="rId44" /><Relationship Type="http://schemas.openxmlformats.org/officeDocument/2006/relationships/image" Target="media/image42.jpeg" Id="rId52" /><Relationship Type="http://schemas.openxmlformats.org/officeDocument/2006/relationships/image" Target="media/image50.jpg" Id="rId60" /><Relationship Type="http://schemas.openxmlformats.org/officeDocument/2006/relationships/image" Target="media/image55.jpg" Id="rId65" /><Relationship Type="http://schemas.openxmlformats.org/officeDocument/2006/relationships/image" Target="media/image63.png" Id="rId73" /><Relationship Type="http://schemas.openxmlformats.org/officeDocument/2006/relationships/image" Target="media/image68.png" Id="rId78" /><Relationship Type="http://schemas.openxmlformats.org/officeDocument/2006/relationships/image" Target="media/image71.jpg" Id="rId81" /><Relationship Type="http://schemas.openxmlformats.org/officeDocument/2006/relationships/image" Target="media/image76.jpg" Id="rId86" /><Relationship Type="http://schemas.openxmlformats.org/officeDocument/2006/relationships/theme" Target="theme/theme1.xml" Id="rId94" /><Relationship Type="http://schemas.openxmlformats.org/officeDocument/2006/relationships/customXml" Target="../customXml/item4.xml" Id="rId4" /><Relationship Type="http://schemas.openxmlformats.org/officeDocument/2006/relationships/footnotes" Target="footnotes.xml"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2384291-7371-4a1f-b8b1-5eb9ecae9b9a">
      <Terms xmlns="http://schemas.microsoft.com/office/infopath/2007/PartnerControls"/>
    </lcf76f155ced4ddcb4097134ff3c332f>
    <TaxCatchAll xmlns="918cc5dd-2bef-4b15-b764-2f574f9e100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A3B869F51B1B0242A12BB547FC7011BA" ma:contentTypeVersion="16" ma:contentTypeDescription="Umožňuje vytvoriť nový dokument." ma:contentTypeScope="" ma:versionID="ce55c89e3d62f6405fb13be23de5affe">
  <xsd:schema xmlns:xsd="http://www.w3.org/2001/XMLSchema" xmlns:xs="http://www.w3.org/2001/XMLSchema" xmlns:p="http://schemas.microsoft.com/office/2006/metadata/properties" xmlns:ns2="918cc5dd-2bef-4b15-b764-2f574f9e100b" xmlns:ns3="52384291-7371-4a1f-b8b1-5eb9ecae9b9a" targetNamespace="http://schemas.microsoft.com/office/2006/metadata/properties" ma:root="true" ma:fieldsID="c763cf74b403b22b0809d089aa62fb4e" ns2:_="" ns3:_="">
    <xsd:import namespace="918cc5dd-2bef-4b15-b764-2f574f9e100b"/>
    <xsd:import namespace="52384291-7371-4a1f-b8b1-5eb9ecae9b9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8cc5dd-2bef-4b15-b764-2f574f9e100b" elementFormDefault="qualified">
    <xsd:import namespace="http://schemas.microsoft.com/office/2006/documentManagement/types"/>
    <xsd:import namespace="http://schemas.microsoft.com/office/infopath/2007/PartnerControls"/>
    <xsd:element name="SharedWithUsers" ma:index="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Zdieľané s podrobnosťami" ma:internalName="SharedWithDetails" ma:readOnly="true">
      <xsd:simpleType>
        <xsd:restriction base="dms:Note">
          <xsd:maxLength value="255"/>
        </xsd:restriction>
      </xsd:simpleType>
    </xsd:element>
    <xsd:element name="TaxCatchAll" ma:index="20" nillable="true" ma:displayName="Taxonomy Catch All Column" ma:hidden="true" ma:list="{879afe1a-8365-4df9-83d8-7469a913da2e}" ma:internalName="TaxCatchAll" ma:showField="CatchAllData" ma:web="918cc5dd-2bef-4b15-b764-2f574f9e100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2384291-7371-4a1f-b8b1-5eb9ecae9b9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186AC-34E7-4EEC-9C0A-9CE613D6DD53}">
  <ds:schemaRefs>
    <ds:schemaRef ds:uri="http://schemas.microsoft.com/office/2006/metadata/properties"/>
    <ds:schemaRef ds:uri="http://schemas.microsoft.com/office/infopath/2007/PartnerControls"/>
    <ds:schemaRef ds:uri="52384291-7371-4a1f-b8b1-5eb9ecae9b9a"/>
    <ds:schemaRef ds:uri="918cc5dd-2bef-4b15-b764-2f574f9e100b"/>
  </ds:schemaRefs>
</ds:datastoreItem>
</file>

<file path=customXml/itemProps2.xml><?xml version="1.0" encoding="utf-8"?>
<ds:datastoreItem xmlns:ds="http://schemas.openxmlformats.org/officeDocument/2006/customXml" ds:itemID="{D5713973-7A80-433A-9CEC-6744C30BF8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8cc5dd-2bef-4b15-b764-2f574f9e100b"/>
    <ds:schemaRef ds:uri="52384291-7371-4a1f-b8b1-5eb9ecae9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890930-1990-4F8E-BA3A-D967544CF9E6}">
  <ds:schemaRefs>
    <ds:schemaRef ds:uri="http://schemas.microsoft.com/sharepoint/v3/contenttype/forms"/>
  </ds:schemaRefs>
</ds:datastoreItem>
</file>

<file path=customXml/itemProps4.xml><?xml version="1.0" encoding="utf-8"?>
<ds:datastoreItem xmlns:ds="http://schemas.openxmlformats.org/officeDocument/2006/customXml" ds:itemID="{47F26589-3E96-634E-978E-2E1D33955C3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Prepiakova Viera, Ing.</dc:creator>
  <keywords/>
  <lastModifiedBy>martin.borzik</lastModifiedBy>
  <revision>4</revision>
  <dcterms:created xsi:type="dcterms:W3CDTF">2025-08-08T14:34:00.0000000Z</dcterms:created>
  <dcterms:modified xsi:type="dcterms:W3CDTF">2025-08-11T09:48:04.9917357Z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0x010100A3B869F51B1B0242A12BB547FC7011BA</vt:lpwstr>
  </property>
  <property fmtid="{D5CDD505-2E9C-101B-9397-08002B2CF9AE}" pid="3" name="MediaServiceImageTags">
    <vt:lpwstr/>
  </property>
</Properties>
</file>